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A8DA" w14:textId="77777777" w:rsidR="002D6B15" w:rsidRPr="00302145" w:rsidRDefault="00AE3516" w:rsidP="00AE3516">
      <w:pPr>
        <w:tabs>
          <w:tab w:val="left" w:pos="12758"/>
        </w:tabs>
        <w:rPr>
          <w:rFonts w:ascii="Arial" w:hAnsi="Arial" w:cs="Arial"/>
          <w:b/>
          <w:sz w:val="28"/>
          <w:szCs w:val="28"/>
          <w:lang w:val="nb-NO"/>
        </w:rPr>
      </w:pPr>
      <w:r w:rsidRPr="00302145">
        <w:rPr>
          <w:rFonts w:ascii="Arial" w:hAnsi="Arial" w:cs="Arial"/>
          <w:b/>
          <w:sz w:val="28"/>
          <w:szCs w:val="28"/>
          <w:lang w:val="nb-NO"/>
        </w:rPr>
        <w:t>BRUDD PÅ SIKKERHETSBESTEMMELSER</w:t>
      </w:r>
      <w:r w:rsidR="00CF4EFC" w:rsidRPr="00302145">
        <w:rPr>
          <w:rFonts w:ascii="Arial" w:hAnsi="Arial" w:cs="Arial"/>
          <w:b/>
          <w:sz w:val="28"/>
          <w:szCs w:val="28"/>
          <w:lang w:val="nb-NO"/>
        </w:rPr>
        <w:t xml:space="preserve"> </w:t>
      </w:r>
    </w:p>
    <w:p w14:paraId="01EE43D8" w14:textId="387ED284" w:rsidR="00AE3516" w:rsidRPr="00302145" w:rsidRDefault="002D6B15" w:rsidP="00AE3516">
      <w:pPr>
        <w:tabs>
          <w:tab w:val="left" w:pos="12758"/>
        </w:tabs>
        <w:rPr>
          <w:rFonts w:ascii="Arial" w:hAnsi="Arial" w:cs="Arial"/>
          <w:b/>
          <w:sz w:val="28"/>
          <w:szCs w:val="28"/>
          <w:lang w:val="nb-NO"/>
        </w:rPr>
      </w:pPr>
      <w:r w:rsidRPr="00302145">
        <w:rPr>
          <w:rFonts w:ascii="Arial" w:hAnsi="Arial" w:cs="Arial"/>
          <w:b/>
          <w:sz w:val="28"/>
          <w:szCs w:val="28"/>
          <w:lang w:val="nb-NO"/>
        </w:rPr>
        <w:t xml:space="preserve">Sanksjonsmatrise </w:t>
      </w:r>
      <w:r w:rsidR="00AE3516" w:rsidRPr="00302145">
        <w:rPr>
          <w:rFonts w:ascii="Arial" w:hAnsi="Arial" w:cs="Arial"/>
          <w:b/>
          <w:sz w:val="28"/>
          <w:szCs w:val="28"/>
          <w:lang w:val="nb-NO"/>
        </w:rPr>
        <w:tab/>
      </w:r>
    </w:p>
    <w:p w14:paraId="7AEAE863" w14:textId="77777777" w:rsidR="00AE3516" w:rsidRPr="00302145" w:rsidRDefault="00AE3516" w:rsidP="00AE3516">
      <w:pPr>
        <w:rPr>
          <w:rFonts w:ascii="Arial" w:hAnsi="Arial" w:cs="Arial"/>
          <w:lang w:val="nb-NO"/>
        </w:rPr>
      </w:pPr>
    </w:p>
    <w:tbl>
      <w:tblPr>
        <w:tblStyle w:val="Tabellrutenett"/>
        <w:tblW w:w="5000" w:type="pct"/>
        <w:tblLook w:val="04A0" w:firstRow="1" w:lastRow="0" w:firstColumn="1" w:lastColumn="0" w:noHBand="0" w:noVBand="1"/>
      </w:tblPr>
      <w:tblGrid>
        <w:gridCol w:w="828"/>
        <w:gridCol w:w="718"/>
        <w:gridCol w:w="7564"/>
        <w:gridCol w:w="1607"/>
        <w:gridCol w:w="1427"/>
        <w:gridCol w:w="1805"/>
        <w:gridCol w:w="25"/>
      </w:tblGrid>
      <w:tr w:rsidR="00AE3516" w:rsidRPr="00302145" w14:paraId="672587BC" w14:textId="77777777" w:rsidTr="002D6B15">
        <w:trPr>
          <w:cantSplit/>
          <w:trHeight w:val="567"/>
        </w:trPr>
        <w:tc>
          <w:tcPr>
            <w:tcW w:w="332" w:type="pct"/>
            <w:tcBorders>
              <w:top w:val="double" w:sz="4" w:space="0" w:color="auto"/>
              <w:left w:val="double" w:sz="4" w:space="0" w:color="auto"/>
              <w:bottom w:val="double" w:sz="4" w:space="0" w:color="auto"/>
            </w:tcBorders>
            <w:vAlign w:val="center"/>
          </w:tcPr>
          <w:p w14:paraId="2F4B5E04"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VEDR</w:t>
            </w:r>
          </w:p>
        </w:tc>
        <w:tc>
          <w:tcPr>
            <w:tcW w:w="228" w:type="pct"/>
            <w:tcBorders>
              <w:top w:val="double" w:sz="4" w:space="0" w:color="auto"/>
              <w:bottom w:val="double" w:sz="4" w:space="0" w:color="auto"/>
            </w:tcBorders>
            <w:vAlign w:val="center"/>
          </w:tcPr>
          <w:p w14:paraId="79629EFC"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PKT.</w:t>
            </w:r>
          </w:p>
        </w:tc>
        <w:tc>
          <w:tcPr>
            <w:tcW w:w="2757" w:type="pct"/>
            <w:tcBorders>
              <w:top w:val="double" w:sz="4" w:space="0" w:color="auto"/>
              <w:bottom w:val="double" w:sz="4" w:space="0" w:color="auto"/>
            </w:tcBorders>
            <w:vAlign w:val="center"/>
          </w:tcPr>
          <w:p w14:paraId="577A1A17" w14:textId="77777777" w:rsidR="00AE3516" w:rsidRPr="00302145" w:rsidRDefault="00AE3516" w:rsidP="00EE3FE1">
            <w:pPr>
              <w:spacing w:before="60" w:after="60"/>
              <w:contextualSpacing/>
              <w:rPr>
                <w:rFonts w:ascii="Arial" w:eastAsia="Arial" w:hAnsi="Arial" w:cs="Arial"/>
                <w:b/>
                <w:sz w:val="22"/>
                <w:szCs w:val="22"/>
                <w:lang w:val="nb-NO"/>
              </w:rPr>
            </w:pPr>
            <w:r w:rsidRPr="00302145">
              <w:rPr>
                <w:rFonts w:ascii="Arial" w:eastAsia="Arial" w:hAnsi="Arial" w:cs="Arial"/>
                <w:b/>
                <w:sz w:val="22"/>
                <w:szCs w:val="22"/>
                <w:lang w:val="nb-NO"/>
              </w:rPr>
              <w:t>EKSEMPLER PÅ TYPE BRUDD MOT SIKKERHETSBESTEMMELSENE</w:t>
            </w:r>
          </w:p>
        </w:tc>
        <w:tc>
          <w:tcPr>
            <w:tcW w:w="618" w:type="pct"/>
            <w:tcBorders>
              <w:top w:val="double" w:sz="4" w:space="0" w:color="auto"/>
              <w:bottom w:val="double" w:sz="4" w:space="0" w:color="auto"/>
            </w:tcBorders>
            <w:shd w:val="clear" w:color="auto" w:fill="92D050"/>
            <w:vAlign w:val="center"/>
          </w:tcPr>
          <w:p w14:paraId="0247B79B"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MUNTLIG ADVARSEL</w:t>
            </w:r>
          </w:p>
        </w:tc>
        <w:tc>
          <w:tcPr>
            <w:tcW w:w="494" w:type="pct"/>
            <w:tcBorders>
              <w:top w:val="double" w:sz="4" w:space="0" w:color="auto"/>
              <w:bottom w:val="double" w:sz="4" w:space="0" w:color="auto"/>
              <w:right w:val="single" w:sz="4" w:space="0" w:color="auto"/>
            </w:tcBorders>
            <w:shd w:val="clear" w:color="auto" w:fill="FFFF00"/>
            <w:vAlign w:val="center"/>
          </w:tcPr>
          <w:p w14:paraId="145B6138"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SKRIFTLIG ADVARSEL</w:t>
            </w:r>
          </w:p>
        </w:tc>
        <w:tc>
          <w:tcPr>
            <w:tcW w:w="571" w:type="pct"/>
            <w:gridSpan w:val="2"/>
            <w:tcBorders>
              <w:top w:val="double" w:sz="4" w:space="0" w:color="auto"/>
              <w:left w:val="single" w:sz="4" w:space="0" w:color="auto"/>
              <w:bottom w:val="double" w:sz="4" w:space="0" w:color="auto"/>
              <w:right w:val="double" w:sz="4" w:space="0" w:color="auto"/>
            </w:tcBorders>
            <w:shd w:val="clear" w:color="auto" w:fill="FF0000"/>
            <w:vAlign w:val="center"/>
          </w:tcPr>
          <w:p w14:paraId="10AD65C2"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BORTVISNING*</w:t>
            </w:r>
          </w:p>
        </w:tc>
      </w:tr>
      <w:tr w:rsidR="00AE3516" w:rsidRPr="00302145" w14:paraId="09B8D3F6" w14:textId="77777777" w:rsidTr="00170B4A">
        <w:trPr>
          <w:gridAfter w:val="1"/>
          <w:wAfter w:w="7" w:type="pct"/>
        </w:trPr>
        <w:tc>
          <w:tcPr>
            <w:tcW w:w="332" w:type="pct"/>
            <w:vMerge w:val="restart"/>
            <w:textDirection w:val="btLr"/>
            <w:vAlign w:val="center"/>
          </w:tcPr>
          <w:p w14:paraId="25D52358"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Generelt</w:t>
            </w:r>
          </w:p>
        </w:tc>
        <w:tc>
          <w:tcPr>
            <w:tcW w:w="228" w:type="pct"/>
          </w:tcPr>
          <w:p w14:paraId="7CB9BDF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w:t>
            </w:r>
          </w:p>
        </w:tc>
        <w:tc>
          <w:tcPr>
            <w:tcW w:w="2757" w:type="pct"/>
          </w:tcPr>
          <w:p w14:paraId="7CB95BC8"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Ved </w:t>
            </w:r>
            <w:r w:rsidRPr="00302145">
              <w:rPr>
                <w:rFonts w:ascii="Arial" w:eastAsia="Arial" w:hAnsi="Arial" w:cs="Arial"/>
                <w:b/>
                <w:i/>
                <w:sz w:val="22"/>
                <w:szCs w:val="22"/>
                <w:u w:val="single"/>
                <w:lang w:val="nb-NO"/>
              </w:rPr>
              <w:t>grovt</w:t>
            </w:r>
            <w:r w:rsidRPr="00302145">
              <w:rPr>
                <w:rFonts w:ascii="Arial" w:eastAsia="Arial" w:hAnsi="Arial" w:cs="Arial"/>
                <w:sz w:val="22"/>
                <w:szCs w:val="22"/>
                <w:lang w:val="nb-NO"/>
              </w:rPr>
              <w:t xml:space="preserve"> pliktbrudd som kan medføre fare for liv og helse (død/lemlestelse) på seg selv eller andre kan bortvisning skje umiddelbart.</w:t>
            </w:r>
          </w:p>
        </w:tc>
        <w:tc>
          <w:tcPr>
            <w:tcW w:w="618" w:type="pct"/>
            <w:vAlign w:val="center"/>
          </w:tcPr>
          <w:p w14:paraId="6E030A8E"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05B8D004" w14:textId="77777777" w:rsidR="00AE3516" w:rsidRPr="00302145" w:rsidRDefault="00AE3516" w:rsidP="00170B4A">
            <w:pPr>
              <w:spacing w:before="40"/>
              <w:jc w:val="center"/>
              <w:rPr>
                <w:rFonts w:ascii="Arial" w:eastAsia="Arial" w:hAnsi="Arial" w:cs="Arial"/>
                <w:b/>
                <w:sz w:val="22"/>
                <w:szCs w:val="22"/>
                <w:lang w:val="nb-NO"/>
              </w:rPr>
            </w:pPr>
          </w:p>
        </w:tc>
        <w:tc>
          <w:tcPr>
            <w:tcW w:w="563" w:type="pct"/>
            <w:vAlign w:val="center"/>
          </w:tcPr>
          <w:p w14:paraId="1E10E89F" w14:textId="77777777" w:rsidR="00AE3516" w:rsidRPr="00302145" w:rsidRDefault="00AE3516" w:rsidP="00170B4A">
            <w:pPr>
              <w:spacing w:before="40"/>
              <w:jc w:val="center"/>
              <w:rPr>
                <w:rFonts w:ascii="Arial" w:eastAsia="Arial" w:hAnsi="Arial" w:cs="Arial"/>
                <w:sz w:val="22"/>
                <w:szCs w:val="22"/>
                <w:lang w:val="nb-NO"/>
              </w:rPr>
            </w:pPr>
            <w:proofErr w:type="spellStart"/>
            <w:r w:rsidRPr="00302145">
              <w:rPr>
                <w:rFonts w:ascii="Arial" w:eastAsia="Arial" w:hAnsi="Arial" w:cs="Arial"/>
                <w:b/>
                <w:sz w:val="22"/>
                <w:szCs w:val="22"/>
                <w:lang w:val="nb-NO"/>
              </w:rPr>
              <w:t>X</w:t>
            </w:r>
            <w:proofErr w:type="spellEnd"/>
          </w:p>
        </w:tc>
      </w:tr>
      <w:tr w:rsidR="00AE3516" w:rsidRPr="00302145" w14:paraId="0A688E92" w14:textId="77777777" w:rsidTr="00170B4A">
        <w:trPr>
          <w:gridAfter w:val="1"/>
          <w:wAfter w:w="7" w:type="pct"/>
        </w:trPr>
        <w:tc>
          <w:tcPr>
            <w:tcW w:w="332" w:type="pct"/>
            <w:vMerge/>
            <w:textDirection w:val="btLr"/>
            <w:vAlign w:val="center"/>
          </w:tcPr>
          <w:p w14:paraId="12A840B0"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5BC65BE1"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w:t>
            </w:r>
          </w:p>
        </w:tc>
        <w:tc>
          <w:tcPr>
            <w:tcW w:w="2757" w:type="pct"/>
          </w:tcPr>
          <w:p w14:paraId="63BFAC90"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gjentakelse etter første muntlige advarsel gis skriftlig advarsel. Detter bortvisning ved ytterligere gjentakelser.</w:t>
            </w:r>
          </w:p>
        </w:tc>
        <w:tc>
          <w:tcPr>
            <w:tcW w:w="618" w:type="pct"/>
            <w:vAlign w:val="center"/>
          </w:tcPr>
          <w:p w14:paraId="4B4C0ABF"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3F451395"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580D1EEF" w14:textId="77777777" w:rsidR="00AE3516" w:rsidRPr="00302145" w:rsidRDefault="00AE3516" w:rsidP="00170B4A">
            <w:pPr>
              <w:spacing w:before="40"/>
              <w:jc w:val="center"/>
              <w:rPr>
                <w:rFonts w:ascii="Arial" w:eastAsia="Arial" w:hAnsi="Arial" w:cs="Arial"/>
                <w:sz w:val="22"/>
                <w:szCs w:val="22"/>
                <w:lang w:val="nb-NO"/>
              </w:rPr>
            </w:pPr>
            <w:proofErr w:type="spellStart"/>
            <w:r w:rsidRPr="00302145">
              <w:rPr>
                <w:rFonts w:ascii="Arial" w:eastAsia="Arial" w:hAnsi="Arial" w:cs="Arial"/>
                <w:b/>
                <w:sz w:val="22"/>
                <w:szCs w:val="22"/>
                <w:lang w:val="nb-NO"/>
              </w:rPr>
              <w:t>X</w:t>
            </w:r>
            <w:proofErr w:type="spellEnd"/>
          </w:p>
        </w:tc>
      </w:tr>
      <w:tr w:rsidR="00AE3516" w:rsidRPr="00302145" w14:paraId="52719781" w14:textId="77777777" w:rsidTr="00170B4A">
        <w:trPr>
          <w:gridAfter w:val="1"/>
          <w:wAfter w:w="7" w:type="pct"/>
        </w:trPr>
        <w:tc>
          <w:tcPr>
            <w:tcW w:w="332" w:type="pct"/>
            <w:vMerge w:val="restart"/>
            <w:textDirection w:val="btLr"/>
            <w:vAlign w:val="center"/>
          </w:tcPr>
          <w:p w14:paraId="68321F0C"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Adferd</w:t>
            </w:r>
          </w:p>
        </w:tc>
        <w:tc>
          <w:tcPr>
            <w:tcW w:w="228" w:type="pct"/>
          </w:tcPr>
          <w:p w14:paraId="65DE0F69"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w:t>
            </w:r>
          </w:p>
        </w:tc>
        <w:tc>
          <w:tcPr>
            <w:tcW w:w="2757" w:type="pct"/>
          </w:tcPr>
          <w:p w14:paraId="1302193F"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Ved </w:t>
            </w:r>
            <w:r w:rsidRPr="00302145">
              <w:rPr>
                <w:rFonts w:ascii="Arial" w:eastAsia="Arial" w:hAnsi="Arial" w:cs="Arial"/>
                <w:i/>
                <w:sz w:val="22"/>
                <w:szCs w:val="22"/>
                <w:u w:val="single"/>
                <w:lang w:val="nb-NO"/>
              </w:rPr>
              <w:t>mistanke</w:t>
            </w:r>
            <w:r w:rsidRPr="00302145">
              <w:rPr>
                <w:rFonts w:ascii="Arial" w:eastAsia="Arial" w:hAnsi="Arial" w:cs="Arial"/>
                <w:sz w:val="22"/>
                <w:szCs w:val="22"/>
                <w:lang w:val="nb-NO"/>
              </w:rPr>
              <w:t xml:space="preserve"> om rusmisbruk.</w:t>
            </w:r>
          </w:p>
        </w:tc>
        <w:tc>
          <w:tcPr>
            <w:tcW w:w="618" w:type="pct"/>
            <w:vAlign w:val="center"/>
          </w:tcPr>
          <w:p w14:paraId="528F4127"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5CC36901"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4FA04486"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34774090" w14:textId="77777777" w:rsidTr="00170B4A">
        <w:trPr>
          <w:gridAfter w:val="1"/>
          <w:wAfter w:w="7" w:type="pct"/>
        </w:trPr>
        <w:tc>
          <w:tcPr>
            <w:tcW w:w="332" w:type="pct"/>
            <w:vMerge/>
            <w:textDirection w:val="btLr"/>
            <w:vAlign w:val="center"/>
          </w:tcPr>
          <w:p w14:paraId="6ACE0CFF"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7DD58A5E"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4</w:t>
            </w:r>
          </w:p>
        </w:tc>
        <w:tc>
          <w:tcPr>
            <w:tcW w:w="2757" w:type="pct"/>
          </w:tcPr>
          <w:p w14:paraId="042A428C"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Ved </w:t>
            </w:r>
            <w:r w:rsidRPr="00302145">
              <w:rPr>
                <w:rFonts w:ascii="Arial" w:eastAsia="Arial" w:hAnsi="Arial" w:cs="Arial"/>
                <w:i/>
                <w:sz w:val="22"/>
                <w:szCs w:val="22"/>
                <w:u w:val="single"/>
                <w:lang w:val="nb-NO"/>
              </w:rPr>
              <w:t>åpenbart</w:t>
            </w:r>
            <w:r w:rsidRPr="00302145">
              <w:rPr>
                <w:rFonts w:ascii="Arial" w:eastAsia="Arial" w:hAnsi="Arial" w:cs="Arial"/>
                <w:sz w:val="22"/>
                <w:szCs w:val="22"/>
                <w:lang w:val="nb-NO"/>
              </w:rPr>
              <w:t xml:space="preserve"> å møte i ruspåvirket tilstand.</w:t>
            </w:r>
          </w:p>
        </w:tc>
        <w:tc>
          <w:tcPr>
            <w:tcW w:w="618" w:type="pct"/>
            <w:vAlign w:val="center"/>
          </w:tcPr>
          <w:p w14:paraId="644794DA"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9265E8A"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4005AAD3"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r>
      <w:tr w:rsidR="00AE3516" w:rsidRPr="00302145" w14:paraId="1FBA9284" w14:textId="77777777" w:rsidTr="00170B4A">
        <w:trPr>
          <w:gridAfter w:val="1"/>
          <w:wAfter w:w="7" w:type="pct"/>
        </w:trPr>
        <w:tc>
          <w:tcPr>
            <w:tcW w:w="332" w:type="pct"/>
            <w:vMerge/>
            <w:textDirection w:val="btLr"/>
            <w:vAlign w:val="center"/>
          </w:tcPr>
          <w:p w14:paraId="5DF49AF8"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0BEA00F3"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5</w:t>
            </w:r>
          </w:p>
        </w:tc>
        <w:tc>
          <w:tcPr>
            <w:tcW w:w="2757" w:type="pct"/>
          </w:tcPr>
          <w:p w14:paraId="2B33307D"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Urinering på andre steder enn på toalettet.</w:t>
            </w:r>
          </w:p>
        </w:tc>
        <w:tc>
          <w:tcPr>
            <w:tcW w:w="618" w:type="pct"/>
            <w:vAlign w:val="center"/>
          </w:tcPr>
          <w:p w14:paraId="65D7E674"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6B0CF14"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6804EB0F"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1DC94C91" w14:textId="77777777" w:rsidTr="00170B4A">
        <w:trPr>
          <w:gridAfter w:val="1"/>
          <w:wAfter w:w="7" w:type="pct"/>
        </w:trPr>
        <w:tc>
          <w:tcPr>
            <w:tcW w:w="332" w:type="pct"/>
            <w:vMerge/>
            <w:textDirection w:val="btLr"/>
            <w:vAlign w:val="center"/>
          </w:tcPr>
          <w:p w14:paraId="5393934A"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5F8666B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6</w:t>
            </w:r>
          </w:p>
        </w:tc>
        <w:tc>
          <w:tcPr>
            <w:tcW w:w="2757" w:type="pct"/>
          </w:tcPr>
          <w:p w14:paraId="421F0C04"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Det er forbudt å spise, drikke eller røyke inne i bygget når det er blitt tett Bygg.</w:t>
            </w:r>
          </w:p>
        </w:tc>
        <w:tc>
          <w:tcPr>
            <w:tcW w:w="618" w:type="pct"/>
            <w:vAlign w:val="center"/>
          </w:tcPr>
          <w:p w14:paraId="3C1CBC43"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94" w:type="pct"/>
            <w:vAlign w:val="center"/>
          </w:tcPr>
          <w:p w14:paraId="356F22C5"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03959D89"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29CE320A" w14:textId="77777777" w:rsidTr="00170B4A">
        <w:trPr>
          <w:gridAfter w:val="1"/>
          <w:wAfter w:w="7" w:type="pct"/>
        </w:trPr>
        <w:tc>
          <w:tcPr>
            <w:tcW w:w="332" w:type="pct"/>
            <w:vMerge/>
            <w:textDirection w:val="btLr"/>
            <w:vAlign w:val="center"/>
          </w:tcPr>
          <w:p w14:paraId="4E8B0834"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46C68F34"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7</w:t>
            </w:r>
          </w:p>
        </w:tc>
        <w:tc>
          <w:tcPr>
            <w:tcW w:w="2757" w:type="pct"/>
          </w:tcPr>
          <w:p w14:paraId="4A708F56"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Manglende oppfølging/iverksettelse av tiltak besluttet i </w:t>
            </w:r>
            <w:r w:rsidRPr="00302145">
              <w:rPr>
                <w:rFonts w:ascii="Arial" w:eastAsia="Arial" w:hAnsi="Arial" w:cs="Arial"/>
                <w:b/>
                <w:bCs/>
                <w:sz w:val="22"/>
                <w:szCs w:val="22"/>
                <w:lang w:val="nb-NO"/>
              </w:rPr>
              <w:t>SJA</w:t>
            </w:r>
            <w:r w:rsidRPr="00302145">
              <w:rPr>
                <w:rFonts w:ascii="Arial" w:eastAsia="Arial" w:hAnsi="Arial" w:cs="Arial"/>
                <w:sz w:val="22"/>
                <w:szCs w:val="22"/>
                <w:lang w:val="nb-NO"/>
              </w:rPr>
              <w:t>-analysen.</w:t>
            </w:r>
          </w:p>
        </w:tc>
        <w:tc>
          <w:tcPr>
            <w:tcW w:w="618" w:type="pct"/>
            <w:vAlign w:val="center"/>
          </w:tcPr>
          <w:p w14:paraId="5B37C117"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04F769F3"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22A8338B"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74A41E95" w14:textId="77777777" w:rsidTr="00170B4A">
        <w:trPr>
          <w:gridAfter w:val="1"/>
          <w:wAfter w:w="7" w:type="pct"/>
        </w:trPr>
        <w:tc>
          <w:tcPr>
            <w:tcW w:w="332" w:type="pct"/>
            <w:vMerge/>
            <w:textDirection w:val="btLr"/>
            <w:vAlign w:val="center"/>
          </w:tcPr>
          <w:p w14:paraId="66627B9A"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6B2CB83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8</w:t>
            </w:r>
          </w:p>
        </w:tc>
        <w:tc>
          <w:tcPr>
            <w:tcW w:w="2757" w:type="pct"/>
          </w:tcPr>
          <w:p w14:paraId="2DA3AD5C"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Gå under hengende last.</w:t>
            </w:r>
          </w:p>
        </w:tc>
        <w:tc>
          <w:tcPr>
            <w:tcW w:w="618" w:type="pct"/>
            <w:vAlign w:val="center"/>
          </w:tcPr>
          <w:p w14:paraId="7B3E6FAB"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54EFDBE"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626916FF"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256D80DD" w14:textId="77777777" w:rsidTr="00170B4A">
        <w:trPr>
          <w:gridAfter w:val="1"/>
          <w:wAfter w:w="7" w:type="pct"/>
        </w:trPr>
        <w:tc>
          <w:tcPr>
            <w:tcW w:w="332" w:type="pct"/>
            <w:vMerge/>
            <w:textDirection w:val="btLr"/>
            <w:vAlign w:val="center"/>
          </w:tcPr>
          <w:p w14:paraId="57363430"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557CEB3B"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9</w:t>
            </w:r>
          </w:p>
        </w:tc>
        <w:tc>
          <w:tcPr>
            <w:tcW w:w="2757" w:type="pct"/>
          </w:tcPr>
          <w:p w14:paraId="34590F73"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Manglende bruk av følgemann ved SID, arbeider hvor dette er krav eller krav til dette i SHA-plan</w:t>
            </w:r>
          </w:p>
        </w:tc>
        <w:tc>
          <w:tcPr>
            <w:tcW w:w="618" w:type="pct"/>
            <w:vAlign w:val="center"/>
          </w:tcPr>
          <w:p w14:paraId="57B28086"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75F97509"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7E0BCABC"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6BB1B0A4" w14:textId="77777777" w:rsidTr="00170B4A">
        <w:trPr>
          <w:gridAfter w:val="1"/>
          <w:wAfter w:w="7" w:type="pct"/>
        </w:trPr>
        <w:tc>
          <w:tcPr>
            <w:tcW w:w="332" w:type="pct"/>
            <w:vMerge/>
            <w:textDirection w:val="btLr"/>
            <w:vAlign w:val="center"/>
          </w:tcPr>
          <w:p w14:paraId="74F56DC8"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06818726"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10</w:t>
            </w:r>
          </w:p>
        </w:tc>
        <w:tc>
          <w:tcPr>
            <w:tcW w:w="2757" w:type="pct"/>
          </w:tcPr>
          <w:p w14:paraId="322A6917"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Forbudt å bruke øreklokker og ørepropper med radio og musikk i.</w:t>
            </w:r>
          </w:p>
          <w:p w14:paraId="200E583F"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Dersom arbeidssted og omgivelser tillater kan frittstående musikkanlegg</w:t>
            </w:r>
            <w:r w:rsidRPr="00302145">
              <w:rPr>
                <w:rFonts w:ascii="Arial" w:hAnsi="Arial" w:cs="Arial"/>
                <w:sz w:val="22"/>
                <w:szCs w:val="22"/>
                <w:lang w:val="nb-NO"/>
              </w:rPr>
              <w:t xml:space="preserve"> eller radio godkjennes med lydnivå maks 60 </w:t>
            </w:r>
            <w:proofErr w:type="spellStart"/>
            <w:r w:rsidRPr="00302145">
              <w:rPr>
                <w:rFonts w:ascii="Arial" w:hAnsi="Arial" w:cs="Arial"/>
                <w:sz w:val="22"/>
                <w:szCs w:val="22"/>
                <w:lang w:val="nb-NO"/>
              </w:rPr>
              <w:t>dbA</w:t>
            </w:r>
            <w:proofErr w:type="spellEnd"/>
            <w:r w:rsidRPr="00302145">
              <w:rPr>
                <w:rFonts w:ascii="Arial" w:hAnsi="Arial" w:cs="Arial"/>
                <w:sz w:val="22"/>
                <w:szCs w:val="22"/>
                <w:lang w:val="nb-NO"/>
              </w:rPr>
              <w:t xml:space="preserve"> (</w:t>
            </w:r>
            <w:proofErr w:type="spellStart"/>
            <w:r w:rsidRPr="00302145">
              <w:rPr>
                <w:rFonts w:ascii="Arial" w:hAnsi="Arial" w:cs="Arial"/>
                <w:sz w:val="22"/>
                <w:szCs w:val="22"/>
                <w:lang w:val="nb-NO"/>
              </w:rPr>
              <w:t>stemmenivå</w:t>
            </w:r>
            <w:proofErr w:type="spellEnd"/>
            <w:r w:rsidRPr="00302145">
              <w:rPr>
                <w:rFonts w:ascii="Arial" w:hAnsi="Arial" w:cs="Arial"/>
                <w:sz w:val="22"/>
                <w:szCs w:val="22"/>
                <w:lang w:val="nb-NO"/>
              </w:rPr>
              <w:t>)</w:t>
            </w:r>
          </w:p>
        </w:tc>
        <w:tc>
          <w:tcPr>
            <w:tcW w:w="618" w:type="pct"/>
            <w:vAlign w:val="center"/>
          </w:tcPr>
          <w:p w14:paraId="615C27E6"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94" w:type="pct"/>
            <w:vAlign w:val="center"/>
          </w:tcPr>
          <w:p w14:paraId="2773998B" w14:textId="77777777" w:rsidR="00AE3516" w:rsidRPr="00302145" w:rsidRDefault="00AE3516" w:rsidP="00170B4A">
            <w:pPr>
              <w:spacing w:before="40"/>
              <w:jc w:val="center"/>
              <w:rPr>
                <w:rFonts w:ascii="Arial" w:eastAsia="Arial" w:hAnsi="Arial" w:cs="Arial"/>
                <w:b/>
                <w:sz w:val="22"/>
                <w:szCs w:val="22"/>
                <w:lang w:val="nb-NO"/>
              </w:rPr>
            </w:pPr>
          </w:p>
        </w:tc>
        <w:tc>
          <w:tcPr>
            <w:tcW w:w="563" w:type="pct"/>
            <w:vAlign w:val="center"/>
          </w:tcPr>
          <w:p w14:paraId="18D62E0F"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69DEC193" w14:textId="77777777" w:rsidTr="00170B4A">
        <w:trPr>
          <w:gridAfter w:val="1"/>
          <w:wAfter w:w="7" w:type="pct"/>
        </w:trPr>
        <w:tc>
          <w:tcPr>
            <w:tcW w:w="332" w:type="pct"/>
            <w:vMerge/>
            <w:textDirection w:val="btLr"/>
            <w:vAlign w:val="center"/>
          </w:tcPr>
          <w:p w14:paraId="1AD27074"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1630C2C6"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11</w:t>
            </w:r>
          </w:p>
        </w:tc>
        <w:tc>
          <w:tcPr>
            <w:tcW w:w="2757" w:type="pct"/>
          </w:tcPr>
          <w:p w14:paraId="67ACD4FC"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Brudd på bestemmelsene om å registrere seg i adgangskontrollen.</w:t>
            </w:r>
          </w:p>
        </w:tc>
        <w:tc>
          <w:tcPr>
            <w:tcW w:w="618" w:type="pct"/>
            <w:vAlign w:val="center"/>
          </w:tcPr>
          <w:p w14:paraId="6C73A415"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B6A9FFC"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34883ED2" w14:textId="77777777" w:rsidR="00AE3516" w:rsidRPr="00302145" w:rsidRDefault="00AE3516" w:rsidP="00170B4A">
            <w:pPr>
              <w:spacing w:before="40"/>
              <w:jc w:val="center"/>
              <w:rPr>
                <w:rFonts w:ascii="Arial" w:eastAsia="Arial" w:hAnsi="Arial" w:cs="Arial"/>
                <w:b/>
                <w:sz w:val="22"/>
                <w:szCs w:val="22"/>
                <w:lang w:val="nb-NO"/>
              </w:rPr>
            </w:pPr>
          </w:p>
        </w:tc>
      </w:tr>
    </w:tbl>
    <w:p w14:paraId="38311AB2" w14:textId="77777777" w:rsidR="00AE3516" w:rsidRPr="00302145" w:rsidRDefault="00AE3516" w:rsidP="00E92292">
      <w:pPr>
        <w:spacing w:before="120"/>
        <w:rPr>
          <w:rFonts w:ascii="Arial" w:hAnsi="Arial" w:cs="Arial"/>
          <w:sz w:val="22"/>
          <w:szCs w:val="22"/>
          <w:lang w:val="nb-NO"/>
        </w:rPr>
      </w:pPr>
      <w:r w:rsidRPr="00302145">
        <w:rPr>
          <w:rFonts w:ascii="Arial" w:hAnsi="Arial" w:cs="Arial"/>
          <w:sz w:val="22"/>
          <w:szCs w:val="22"/>
          <w:highlight w:val="red"/>
          <w:lang w:val="nb-NO"/>
        </w:rPr>
        <w:t>*Vedkommende bortvises resten av dagen og dagen etter. Arbeidsgiver ilegges kr. 10.000,- eks mva. i bot for manglende internkontroll</w:t>
      </w:r>
    </w:p>
    <w:p w14:paraId="4ED9EF36" w14:textId="77777777" w:rsidR="00AE3516" w:rsidRPr="00302145" w:rsidRDefault="00AE3516" w:rsidP="00AE3516">
      <w:pPr>
        <w:rPr>
          <w:rFonts w:ascii="Arial" w:eastAsia="Arial" w:hAnsi="Arial" w:cs="Arial"/>
          <w:b/>
          <w:sz w:val="20"/>
          <w:szCs w:val="20"/>
          <w:lang w:val="nb-NO"/>
        </w:rPr>
      </w:pPr>
      <w:r w:rsidRPr="00302145">
        <w:rPr>
          <w:rFonts w:ascii="Arial" w:eastAsia="Arial" w:hAnsi="Arial" w:cs="Arial"/>
          <w:b/>
          <w:sz w:val="20"/>
          <w:szCs w:val="20"/>
          <w:lang w:val="nb-NO"/>
        </w:rPr>
        <w:br w:type="page"/>
      </w:r>
    </w:p>
    <w:tbl>
      <w:tblPr>
        <w:tblStyle w:val="Tabellrutenett"/>
        <w:tblW w:w="5011" w:type="pct"/>
        <w:tblInd w:w="-15" w:type="dxa"/>
        <w:tblLook w:val="04A0" w:firstRow="1" w:lastRow="0" w:firstColumn="1" w:lastColumn="0" w:noHBand="0" w:noVBand="1"/>
      </w:tblPr>
      <w:tblGrid>
        <w:gridCol w:w="897"/>
        <w:gridCol w:w="718"/>
        <w:gridCol w:w="8017"/>
        <w:gridCol w:w="1332"/>
        <w:gridCol w:w="1371"/>
        <w:gridCol w:w="1661"/>
        <w:gridCol w:w="9"/>
      </w:tblGrid>
      <w:tr w:rsidR="000B41DC" w:rsidRPr="00302145" w14:paraId="0C0CD5D8" w14:textId="77777777" w:rsidTr="000B41DC">
        <w:trPr>
          <w:cantSplit/>
          <w:trHeight w:val="567"/>
        </w:trPr>
        <w:tc>
          <w:tcPr>
            <w:tcW w:w="337" w:type="pct"/>
            <w:tcBorders>
              <w:top w:val="double" w:sz="4" w:space="0" w:color="auto"/>
              <w:left w:val="double" w:sz="4" w:space="0" w:color="auto"/>
              <w:bottom w:val="double" w:sz="4" w:space="0" w:color="auto"/>
            </w:tcBorders>
            <w:vAlign w:val="center"/>
          </w:tcPr>
          <w:p w14:paraId="72C51B11"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lastRenderedPageBreak/>
              <w:t>VEDR</w:t>
            </w:r>
          </w:p>
        </w:tc>
        <w:tc>
          <w:tcPr>
            <w:tcW w:w="240" w:type="pct"/>
            <w:tcBorders>
              <w:top w:val="double" w:sz="4" w:space="0" w:color="auto"/>
              <w:bottom w:val="double" w:sz="4" w:space="0" w:color="auto"/>
            </w:tcBorders>
            <w:vAlign w:val="center"/>
          </w:tcPr>
          <w:p w14:paraId="0EAC52D7"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PKT.</w:t>
            </w:r>
          </w:p>
        </w:tc>
        <w:tc>
          <w:tcPr>
            <w:tcW w:w="2879" w:type="pct"/>
            <w:tcBorders>
              <w:top w:val="double" w:sz="4" w:space="0" w:color="auto"/>
              <w:bottom w:val="double" w:sz="4" w:space="0" w:color="auto"/>
            </w:tcBorders>
            <w:vAlign w:val="center"/>
          </w:tcPr>
          <w:p w14:paraId="03F2B8BB" w14:textId="77777777" w:rsidR="000B41DC" w:rsidRPr="00302145" w:rsidRDefault="000B41DC" w:rsidP="00FB0CA0">
            <w:pPr>
              <w:contextualSpacing/>
              <w:rPr>
                <w:rFonts w:ascii="Arial" w:eastAsia="Arial" w:hAnsi="Arial" w:cs="Arial"/>
                <w:b/>
                <w:sz w:val="22"/>
                <w:szCs w:val="22"/>
                <w:lang w:val="nb-NO"/>
              </w:rPr>
            </w:pPr>
            <w:r w:rsidRPr="00302145">
              <w:rPr>
                <w:rFonts w:ascii="Arial" w:eastAsia="Arial" w:hAnsi="Arial" w:cs="Arial"/>
                <w:b/>
                <w:sz w:val="22"/>
                <w:szCs w:val="22"/>
                <w:lang w:val="nb-NO"/>
              </w:rPr>
              <w:t>EKSEMPLER PÅ TYPE BRUDD MOT SIKKERHETSBESTEMMELSENE</w:t>
            </w:r>
          </w:p>
        </w:tc>
        <w:tc>
          <w:tcPr>
            <w:tcW w:w="492" w:type="pct"/>
            <w:tcBorders>
              <w:top w:val="double" w:sz="4" w:space="0" w:color="auto"/>
              <w:bottom w:val="double" w:sz="4" w:space="0" w:color="auto"/>
            </w:tcBorders>
            <w:shd w:val="clear" w:color="auto" w:fill="92D050"/>
            <w:tcMar>
              <w:left w:w="28" w:type="dxa"/>
              <w:right w:w="28" w:type="dxa"/>
            </w:tcMar>
            <w:vAlign w:val="center"/>
          </w:tcPr>
          <w:p w14:paraId="11A5A15F"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MUNTLIG ADVARSEL</w:t>
            </w:r>
          </w:p>
        </w:tc>
        <w:tc>
          <w:tcPr>
            <w:tcW w:w="506" w:type="pct"/>
            <w:tcBorders>
              <w:top w:val="double" w:sz="4" w:space="0" w:color="auto"/>
              <w:bottom w:val="double" w:sz="4" w:space="0" w:color="auto"/>
            </w:tcBorders>
            <w:shd w:val="clear" w:color="auto" w:fill="FFFF00"/>
            <w:tcMar>
              <w:left w:w="28" w:type="dxa"/>
              <w:right w:w="28" w:type="dxa"/>
            </w:tcMar>
            <w:vAlign w:val="center"/>
          </w:tcPr>
          <w:p w14:paraId="1A2C7F46"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SKRIFTLIG ADVARSEL</w:t>
            </w:r>
          </w:p>
        </w:tc>
        <w:tc>
          <w:tcPr>
            <w:tcW w:w="547" w:type="pct"/>
            <w:gridSpan w:val="2"/>
            <w:tcBorders>
              <w:top w:val="double" w:sz="4" w:space="0" w:color="auto"/>
              <w:bottom w:val="double" w:sz="4" w:space="0" w:color="auto"/>
              <w:right w:val="double" w:sz="4" w:space="0" w:color="auto"/>
            </w:tcBorders>
            <w:shd w:val="clear" w:color="auto" w:fill="FF0000"/>
            <w:tcMar>
              <w:left w:w="28" w:type="dxa"/>
              <w:right w:w="28" w:type="dxa"/>
            </w:tcMar>
            <w:vAlign w:val="center"/>
          </w:tcPr>
          <w:p w14:paraId="381B5807"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BORTVISNING*</w:t>
            </w:r>
          </w:p>
        </w:tc>
      </w:tr>
      <w:tr w:rsidR="00E92292" w:rsidRPr="00302145" w14:paraId="1E12BAD2" w14:textId="77777777" w:rsidTr="00302145">
        <w:trPr>
          <w:gridAfter w:val="1"/>
          <w:wAfter w:w="3" w:type="pct"/>
        </w:trPr>
        <w:tc>
          <w:tcPr>
            <w:tcW w:w="337" w:type="pct"/>
            <w:vMerge w:val="restart"/>
            <w:tcBorders>
              <w:top w:val="single" w:sz="4" w:space="0" w:color="auto"/>
            </w:tcBorders>
            <w:textDirection w:val="btLr"/>
            <w:vAlign w:val="center"/>
          </w:tcPr>
          <w:p w14:paraId="1D61F3AE" w14:textId="77777777" w:rsidR="00E92292" w:rsidRPr="00302145" w:rsidRDefault="00E92292" w:rsidP="00E92292">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 xml:space="preserve">Personlig verne- og </w:t>
            </w:r>
          </w:p>
          <w:p w14:paraId="51CE1E52" w14:textId="77777777" w:rsidR="00E92292" w:rsidRPr="00302145" w:rsidRDefault="00E92292" w:rsidP="00E92292">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fallsikringsutstyr</w:t>
            </w:r>
          </w:p>
        </w:tc>
        <w:tc>
          <w:tcPr>
            <w:tcW w:w="240" w:type="pct"/>
            <w:tcBorders>
              <w:top w:val="single" w:sz="4" w:space="0" w:color="auto"/>
            </w:tcBorders>
          </w:tcPr>
          <w:p w14:paraId="6B6E0DE6"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12</w:t>
            </w:r>
          </w:p>
        </w:tc>
        <w:tc>
          <w:tcPr>
            <w:tcW w:w="2879" w:type="pct"/>
            <w:tcBorders>
              <w:top w:val="single" w:sz="4" w:space="0" w:color="auto"/>
            </w:tcBorders>
          </w:tcPr>
          <w:p w14:paraId="78180FC9"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hjelmbruk.</w:t>
            </w:r>
          </w:p>
        </w:tc>
        <w:tc>
          <w:tcPr>
            <w:tcW w:w="492" w:type="pct"/>
            <w:tcBorders>
              <w:top w:val="single" w:sz="4" w:space="0" w:color="auto"/>
            </w:tcBorders>
            <w:vAlign w:val="center"/>
          </w:tcPr>
          <w:p w14:paraId="4E228D20"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tcBorders>
              <w:top w:val="single" w:sz="4" w:space="0" w:color="auto"/>
            </w:tcBorders>
            <w:vAlign w:val="center"/>
          </w:tcPr>
          <w:p w14:paraId="1E8CEF40" w14:textId="77777777" w:rsidR="00E92292" w:rsidRPr="00302145" w:rsidRDefault="00E92292" w:rsidP="00302145">
            <w:pPr>
              <w:spacing w:before="40"/>
              <w:jc w:val="center"/>
              <w:rPr>
                <w:rFonts w:ascii="Arial" w:eastAsia="Arial" w:hAnsi="Arial" w:cs="Arial"/>
                <w:b/>
                <w:sz w:val="22"/>
                <w:szCs w:val="22"/>
                <w:lang w:val="nb-NO"/>
              </w:rPr>
            </w:pPr>
          </w:p>
        </w:tc>
        <w:tc>
          <w:tcPr>
            <w:tcW w:w="544" w:type="pct"/>
            <w:tcBorders>
              <w:top w:val="single" w:sz="4" w:space="0" w:color="auto"/>
            </w:tcBorders>
            <w:vAlign w:val="center"/>
          </w:tcPr>
          <w:p w14:paraId="1FC32FF0"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04AD8747" w14:textId="77777777" w:rsidTr="00302145">
        <w:trPr>
          <w:gridAfter w:val="1"/>
          <w:wAfter w:w="3" w:type="pct"/>
        </w:trPr>
        <w:tc>
          <w:tcPr>
            <w:tcW w:w="337" w:type="pct"/>
            <w:vMerge/>
            <w:textDirection w:val="btLr"/>
            <w:vAlign w:val="center"/>
          </w:tcPr>
          <w:p w14:paraId="4F95B958"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3DF44181"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13</w:t>
            </w:r>
          </w:p>
        </w:tc>
        <w:tc>
          <w:tcPr>
            <w:tcW w:w="2879" w:type="pct"/>
          </w:tcPr>
          <w:p w14:paraId="5E81D837"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vernesko.</w:t>
            </w:r>
          </w:p>
        </w:tc>
        <w:tc>
          <w:tcPr>
            <w:tcW w:w="492" w:type="pct"/>
            <w:vAlign w:val="center"/>
          </w:tcPr>
          <w:p w14:paraId="36509477"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4C5C74F1"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11FF27FB"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209E7C8E" w14:textId="77777777" w:rsidTr="00302145">
        <w:trPr>
          <w:gridAfter w:val="1"/>
          <w:wAfter w:w="3" w:type="pct"/>
        </w:trPr>
        <w:tc>
          <w:tcPr>
            <w:tcW w:w="337" w:type="pct"/>
            <w:vMerge/>
            <w:textDirection w:val="btLr"/>
            <w:vAlign w:val="center"/>
          </w:tcPr>
          <w:p w14:paraId="102B6006"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6B0F869E"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14</w:t>
            </w:r>
          </w:p>
        </w:tc>
        <w:tc>
          <w:tcPr>
            <w:tcW w:w="2879" w:type="pct"/>
          </w:tcPr>
          <w:p w14:paraId="4DAC3D54"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synlighetstøy kl. 2.</w:t>
            </w:r>
          </w:p>
        </w:tc>
        <w:tc>
          <w:tcPr>
            <w:tcW w:w="492" w:type="pct"/>
            <w:vAlign w:val="center"/>
          </w:tcPr>
          <w:p w14:paraId="63B9A8F0"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6492EED4"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73E12D94"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7256922C" w14:textId="77777777" w:rsidTr="00302145">
        <w:trPr>
          <w:gridAfter w:val="1"/>
          <w:wAfter w:w="3" w:type="pct"/>
        </w:trPr>
        <w:tc>
          <w:tcPr>
            <w:tcW w:w="337" w:type="pct"/>
            <w:vMerge/>
            <w:textDirection w:val="btLr"/>
            <w:vAlign w:val="center"/>
          </w:tcPr>
          <w:p w14:paraId="7B1D1BBD"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26BE1ECB"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15</w:t>
            </w:r>
          </w:p>
        </w:tc>
        <w:tc>
          <w:tcPr>
            <w:tcW w:w="2879" w:type="pct"/>
          </w:tcPr>
          <w:p w14:paraId="66B01268"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hørselvern ved støyende arbeid.</w:t>
            </w:r>
          </w:p>
        </w:tc>
        <w:tc>
          <w:tcPr>
            <w:tcW w:w="492" w:type="pct"/>
            <w:vAlign w:val="center"/>
          </w:tcPr>
          <w:p w14:paraId="0BBF169F"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3CD38863"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1A240167"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1FF13EB5" w14:textId="77777777" w:rsidTr="00302145">
        <w:trPr>
          <w:gridAfter w:val="1"/>
          <w:wAfter w:w="3" w:type="pct"/>
        </w:trPr>
        <w:tc>
          <w:tcPr>
            <w:tcW w:w="337" w:type="pct"/>
            <w:vMerge/>
            <w:textDirection w:val="btLr"/>
            <w:vAlign w:val="center"/>
          </w:tcPr>
          <w:p w14:paraId="7E32A64E"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7822F625"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16</w:t>
            </w:r>
          </w:p>
        </w:tc>
        <w:tc>
          <w:tcPr>
            <w:tcW w:w="2879" w:type="pct"/>
          </w:tcPr>
          <w:p w14:paraId="7049D45D"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øyevern der hvor dette er påkrevd.</w:t>
            </w:r>
          </w:p>
        </w:tc>
        <w:tc>
          <w:tcPr>
            <w:tcW w:w="492" w:type="pct"/>
            <w:vAlign w:val="center"/>
          </w:tcPr>
          <w:p w14:paraId="5B64D56A" w14:textId="77777777" w:rsidR="00E92292" w:rsidRPr="00302145" w:rsidRDefault="00E92292" w:rsidP="00302145">
            <w:pPr>
              <w:spacing w:before="40"/>
              <w:jc w:val="center"/>
              <w:rPr>
                <w:rFonts w:ascii="Arial" w:eastAsia="Arial" w:hAnsi="Arial" w:cs="Arial"/>
                <w:b/>
                <w:sz w:val="22"/>
                <w:szCs w:val="22"/>
                <w:lang w:val="nb-NO"/>
              </w:rPr>
            </w:pPr>
          </w:p>
        </w:tc>
        <w:tc>
          <w:tcPr>
            <w:tcW w:w="506" w:type="pct"/>
            <w:vAlign w:val="center"/>
          </w:tcPr>
          <w:p w14:paraId="465C376C" w14:textId="77777777" w:rsidR="00E92292" w:rsidRPr="00302145" w:rsidRDefault="00E92292" w:rsidP="00302145">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5AC703FF"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0FE27694" w14:textId="77777777" w:rsidTr="00302145">
        <w:trPr>
          <w:gridAfter w:val="1"/>
          <w:wAfter w:w="3" w:type="pct"/>
        </w:trPr>
        <w:tc>
          <w:tcPr>
            <w:tcW w:w="337" w:type="pct"/>
            <w:vMerge/>
            <w:textDirection w:val="btLr"/>
            <w:vAlign w:val="center"/>
          </w:tcPr>
          <w:p w14:paraId="04FF5CE8"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539BD7C5"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17</w:t>
            </w:r>
          </w:p>
        </w:tc>
        <w:tc>
          <w:tcPr>
            <w:tcW w:w="2879" w:type="pct"/>
          </w:tcPr>
          <w:p w14:paraId="1CB16FD8"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åndedrettsvern godkjent for den type arbeid som utføres.</w:t>
            </w:r>
          </w:p>
        </w:tc>
        <w:tc>
          <w:tcPr>
            <w:tcW w:w="492" w:type="pct"/>
            <w:vAlign w:val="center"/>
          </w:tcPr>
          <w:p w14:paraId="5E1C6BB0"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035C1DF3"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7FF5B30A"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2345C1A4" w14:textId="77777777" w:rsidTr="00302145">
        <w:trPr>
          <w:gridAfter w:val="1"/>
          <w:wAfter w:w="3" w:type="pct"/>
        </w:trPr>
        <w:tc>
          <w:tcPr>
            <w:tcW w:w="337" w:type="pct"/>
            <w:vMerge/>
            <w:textDirection w:val="btLr"/>
            <w:vAlign w:val="center"/>
          </w:tcPr>
          <w:p w14:paraId="7DEBCDA0"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5A3C665D"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18</w:t>
            </w:r>
          </w:p>
        </w:tc>
        <w:tc>
          <w:tcPr>
            <w:tcW w:w="2879" w:type="pct"/>
          </w:tcPr>
          <w:p w14:paraId="5A2FE5B6"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hansker. (Påbudt ved bruk av kjemikaler og kuttsikre hansker ved kutt/stikk).</w:t>
            </w:r>
          </w:p>
        </w:tc>
        <w:tc>
          <w:tcPr>
            <w:tcW w:w="492" w:type="pct"/>
            <w:vAlign w:val="center"/>
          </w:tcPr>
          <w:p w14:paraId="7A8C4E7B"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73ABBCF1"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1E7C57EC"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5B4F27D7" w14:textId="77777777" w:rsidTr="00302145">
        <w:trPr>
          <w:gridAfter w:val="1"/>
          <w:wAfter w:w="3" w:type="pct"/>
        </w:trPr>
        <w:tc>
          <w:tcPr>
            <w:tcW w:w="337" w:type="pct"/>
            <w:vMerge/>
            <w:textDirection w:val="btLr"/>
            <w:vAlign w:val="center"/>
          </w:tcPr>
          <w:p w14:paraId="4622804D"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34A0EE01"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19</w:t>
            </w:r>
          </w:p>
        </w:tc>
        <w:tc>
          <w:tcPr>
            <w:tcW w:w="2879" w:type="pct"/>
          </w:tcPr>
          <w:p w14:paraId="1CD762A6"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personlig fallsikring hvor den kollektive sikringen ikke er på plass. Fallsikring er påbudt på steder over 1,5 meter som ikke er sikret på annen måte. Gjelder også ifm. rullestillaser.</w:t>
            </w:r>
          </w:p>
        </w:tc>
        <w:tc>
          <w:tcPr>
            <w:tcW w:w="492" w:type="pct"/>
            <w:vAlign w:val="center"/>
          </w:tcPr>
          <w:p w14:paraId="0DF03C52" w14:textId="77777777" w:rsidR="00E92292" w:rsidRPr="00302145" w:rsidRDefault="00E92292" w:rsidP="00302145">
            <w:pPr>
              <w:spacing w:before="40"/>
              <w:jc w:val="center"/>
              <w:rPr>
                <w:rFonts w:ascii="Arial" w:eastAsia="Arial" w:hAnsi="Arial" w:cs="Arial"/>
                <w:b/>
                <w:sz w:val="22"/>
                <w:szCs w:val="22"/>
                <w:lang w:val="nb-NO"/>
              </w:rPr>
            </w:pPr>
          </w:p>
        </w:tc>
        <w:tc>
          <w:tcPr>
            <w:tcW w:w="506" w:type="pct"/>
            <w:vAlign w:val="center"/>
          </w:tcPr>
          <w:p w14:paraId="5446CA3D"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3AC965B2" w14:textId="77777777" w:rsidR="00E92292" w:rsidRPr="00302145" w:rsidRDefault="00E92292" w:rsidP="00302145">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r>
      <w:tr w:rsidR="000B41DC" w:rsidRPr="00302145" w14:paraId="6B445D0F" w14:textId="77777777" w:rsidTr="00302145">
        <w:trPr>
          <w:gridAfter w:val="1"/>
          <w:wAfter w:w="3" w:type="pct"/>
        </w:trPr>
        <w:tc>
          <w:tcPr>
            <w:tcW w:w="337" w:type="pct"/>
            <w:vMerge w:val="restart"/>
            <w:textDirection w:val="btLr"/>
            <w:vAlign w:val="center"/>
          </w:tcPr>
          <w:p w14:paraId="06B85C91" w14:textId="77777777" w:rsidR="00E92292" w:rsidRPr="00302145" w:rsidRDefault="00E92292" w:rsidP="00E92292">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Kollektiv (fall)sikring</w:t>
            </w:r>
          </w:p>
        </w:tc>
        <w:tc>
          <w:tcPr>
            <w:tcW w:w="240" w:type="pct"/>
          </w:tcPr>
          <w:p w14:paraId="69C3EB02"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20</w:t>
            </w:r>
          </w:p>
        </w:tc>
        <w:tc>
          <w:tcPr>
            <w:tcW w:w="2879" w:type="pct"/>
          </w:tcPr>
          <w:p w14:paraId="1C1B9EBE"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Fjerne den kollektive fallsikringen uten å sette den tilbake, jf. også pkt. 12.</w:t>
            </w:r>
          </w:p>
        </w:tc>
        <w:tc>
          <w:tcPr>
            <w:tcW w:w="492" w:type="pct"/>
            <w:vAlign w:val="center"/>
          </w:tcPr>
          <w:p w14:paraId="6AA5B1E4"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71A673FB" w14:textId="77777777" w:rsidR="00E92292" w:rsidRPr="00302145" w:rsidRDefault="00E92292" w:rsidP="00302145">
            <w:pPr>
              <w:spacing w:before="40" w:after="40"/>
              <w:jc w:val="center"/>
              <w:rPr>
                <w:rFonts w:ascii="Arial" w:eastAsia="Arial" w:hAnsi="Arial" w:cs="Arial"/>
                <w:b/>
                <w:sz w:val="22"/>
                <w:szCs w:val="22"/>
                <w:lang w:val="nb-NO"/>
              </w:rPr>
            </w:pPr>
          </w:p>
        </w:tc>
        <w:tc>
          <w:tcPr>
            <w:tcW w:w="544" w:type="pct"/>
            <w:vAlign w:val="center"/>
          </w:tcPr>
          <w:p w14:paraId="19BC6390"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r>
      <w:tr w:rsidR="000B41DC" w:rsidRPr="00302145" w14:paraId="7A7314B8" w14:textId="77777777" w:rsidTr="00302145">
        <w:trPr>
          <w:gridAfter w:val="1"/>
          <w:wAfter w:w="3" w:type="pct"/>
        </w:trPr>
        <w:tc>
          <w:tcPr>
            <w:tcW w:w="337" w:type="pct"/>
            <w:vMerge/>
            <w:textDirection w:val="btLr"/>
            <w:vAlign w:val="center"/>
          </w:tcPr>
          <w:p w14:paraId="38B2E8CF"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429A1774"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21</w:t>
            </w:r>
          </w:p>
        </w:tc>
        <w:tc>
          <w:tcPr>
            <w:tcW w:w="2879" w:type="pct"/>
          </w:tcPr>
          <w:p w14:paraId="2C829735"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avsperring av eget arbeidsområde (Rød/hvit sperrebånd/-kjetting) hvor nedfall av materialer og utstyr kan medføre alvorlig fare for andre.</w:t>
            </w:r>
          </w:p>
        </w:tc>
        <w:tc>
          <w:tcPr>
            <w:tcW w:w="492" w:type="pct"/>
            <w:vAlign w:val="center"/>
          </w:tcPr>
          <w:p w14:paraId="28EF8C78"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08ECA4A0"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7974371C" w14:textId="77777777" w:rsidR="00E92292" w:rsidRPr="00302145" w:rsidRDefault="00E92292" w:rsidP="00302145">
            <w:pPr>
              <w:spacing w:before="40" w:after="40"/>
              <w:jc w:val="center"/>
              <w:rPr>
                <w:rFonts w:ascii="Arial" w:eastAsia="Arial" w:hAnsi="Arial" w:cs="Arial"/>
                <w:b/>
                <w:sz w:val="22"/>
                <w:szCs w:val="22"/>
                <w:lang w:val="nb-NO"/>
              </w:rPr>
            </w:pPr>
          </w:p>
        </w:tc>
      </w:tr>
      <w:tr w:rsidR="000B41DC" w:rsidRPr="00302145" w14:paraId="47CE0DCC" w14:textId="77777777" w:rsidTr="00302145">
        <w:trPr>
          <w:gridAfter w:val="1"/>
          <w:wAfter w:w="3" w:type="pct"/>
        </w:trPr>
        <w:tc>
          <w:tcPr>
            <w:tcW w:w="337" w:type="pct"/>
            <w:vMerge/>
            <w:textDirection w:val="btLr"/>
            <w:vAlign w:val="center"/>
          </w:tcPr>
          <w:p w14:paraId="2BEED83F"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04EAB70A"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22</w:t>
            </w:r>
          </w:p>
        </w:tc>
        <w:tc>
          <w:tcPr>
            <w:tcW w:w="2879" w:type="pct"/>
          </w:tcPr>
          <w:p w14:paraId="3B7CBF6B"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nedkast av materialer fra stillas eller tak (f.eks. ifm. ut-/innganger) uten å forsikre seg om at ingen kan bli truffet (f.eks. ved bruk av en vakt eller hjelpemann). I svært uaktsomme tilfeller kan dette også føre til</w:t>
            </w:r>
            <w:r w:rsidRPr="00302145">
              <w:rPr>
                <w:rFonts w:ascii="Arial" w:eastAsia="Arial" w:hAnsi="Arial" w:cs="Arial"/>
                <w:i/>
                <w:sz w:val="22"/>
                <w:szCs w:val="22"/>
                <w:u w:val="single"/>
                <w:lang w:val="nb-NO"/>
              </w:rPr>
              <w:t xml:space="preserve"> direkte</w:t>
            </w:r>
            <w:r w:rsidRPr="00302145">
              <w:rPr>
                <w:rFonts w:ascii="Arial" w:eastAsia="Arial" w:hAnsi="Arial" w:cs="Arial"/>
                <w:sz w:val="22"/>
                <w:szCs w:val="22"/>
                <w:lang w:val="nb-NO"/>
              </w:rPr>
              <w:t xml:space="preserve"> bortvisning.</w:t>
            </w:r>
          </w:p>
        </w:tc>
        <w:tc>
          <w:tcPr>
            <w:tcW w:w="492" w:type="pct"/>
            <w:vAlign w:val="center"/>
          </w:tcPr>
          <w:p w14:paraId="3BC83BF8"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0BB1799B"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3292E0FD" w14:textId="77777777" w:rsidR="00E92292" w:rsidRPr="00302145" w:rsidRDefault="00E92292" w:rsidP="00302145">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w:t>
            </w:r>
            <w:proofErr w:type="spellStart"/>
            <w:r w:rsidRPr="00302145">
              <w:rPr>
                <w:rFonts w:ascii="Arial" w:eastAsia="Arial" w:hAnsi="Arial" w:cs="Arial"/>
                <w:b/>
                <w:sz w:val="22"/>
                <w:szCs w:val="22"/>
                <w:lang w:val="nb-NO"/>
              </w:rPr>
              <w:t>X</w:t>
            </w:r>
            <w:proofErr w:type="spellEnd"/>
            <w:r w:rsidRPr="00302145">
              <w:rPr>
                <w:rFonts w:ascii="Arial" w:eastAsia="Arial" w:hAnsi="Arial" w:cs="Arial"/>
                <w:b/>
                <w:sz w:val="22"/>
                <w:szCs w:val="22"/>
                <w:lang w:val="nb-NO"/>
              </w:rPr>
              <w:t>)</w:t>
            </w:r>
          </w:p>
        </w:tc>
      </w:tr>
      <w:tr w:rsidR="000B41DC" w:rsidRPr="00302145" w14:paraId="6E802556" w14:textId="77777777" w:rsidTr="00302145">
        <w:trPr>
          <w:gridAfter w:val="1"/>
          <w:wAfter w:w="3" w:type="pct"/>
        </w:trPr>
        <w:tc>
          <w:tcPr>
            <w:tcW w:w="337" w:type="pct"/>
            <w:vMerge/>
            <w:textDirection w:val="btLr"/>
            <w:vAlign w:val="center"/>
          </w:tcPr>
          <w:p w14:paraId="46F41450"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1CBC2CA9"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23</w:t>
            </w:r>
          </w:p>
        </w:tc>
        <w:tc>
          <w:tcPr>
            <w:tcW w:w="2879" w:type="pct"/>
          </w:tcPr>
          <w:p w14:paraId="7A0A22F0"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unnlatelse av å vedlikeholde og fjerne sikring/ sperring etter bruk.</w:t>
            </w:r>
          </w:p>
        </w:tc>
        <w:tc>
          <w:tcPr>
            <w:tcW w:w="492" w:type="pct"/>
            <w:vAlign w:val="center"/>
          </w:tcPr>
          <w:p w14:paraId="71EB3F54"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68E97A51" w14:textId="77777777" w:rsidR="00E92292" w:rsidRPr="00302145" w:rsidRDefault="00E92292" w:rsidP="00302145">
            <w:pPr>
              <w:spacing w:before="40" w:after="40"/>
              <w:jc w:val="center"/>
              <w:rPr>
                <w:rFonts w:ascii="Arial" w:eastAsia="Arial" w:hAnsi="Arial" w:cs="Arial"/>
                <w:b/>
                <w:sz w:val="22"/>
                <w:szCs w:val="22"/>
                <w:lang w:val="nb-NO"/>
              </w:rPr>
            </w:pPr>
          </w:p>
        </w:tc>
        <w:tc>
          <w:tcPr>
            <w:tcW w:w="544" w:type="pct"/>
            <w:vAlign w:val="center"/>
          </w:tcPr>
          <w:p w14:paraId="6006588E" w14:textId="77777777" w:rsidR="00E92292" w:rsidRPr="00302145" w:rsidRDefault="00E92292" w:rsidP="00302145">
            <w:pPr>
              <w:spacing w:before="40" w:after="40"/>
              <w:jc w:val="center"/>
              <w:rPr>
                <w:rFonts w:ascii="Arial" w:eastAsia="Arial" w:hAnsi="Arial" w:cs="Arial"/>
                <w:b/>
                <w:sz w:val="22"/>
                <w:szCs w:val="22"/>
                <w:lang w:val="nb-NO"/>
              </w:rPr>
            </w:pPr>
          </w:p>
        </w:tc>
      </w:tr>
      <w:tr w:rsidR="000B41DC" w:rsidRPr="00302145" w14:paraId="04ED9008" w14:textId="77777777" w:rsidTr="00302145">
        <w:trPr>
          <w:gridAfter w:val="1"/>
          <w:wAfter w:w="3" w:type="pct"/>
        </w:trPr>
        <w:tc>
          <w:tcPr>
            <w:tcW w:w="337" w:type="pct"/>
            <w:vMerge/>
            <w:textDirection w:val="btLr"/>
            <w:vAlign w:val="center"/>
          </w:tcPr>
          <w:p w14:paraId="452547B5"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423CC125"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24</w:t>
            </w:r>
          </w:p>
        </w:tc>
        <w:tc>
          <w:tcPr>
            <w:tcW w:w="2879" w:type="pct"/>
          </w:tcPr>
          <w:p w14:paraId="2FCA92D7"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Krysse andres sikringer/sperringer.</w:t>
            </w:r>
          </w:p>
        </w:tc>
        <w:tc>
          <w:tcPr>
            <w:tcW w:w="492" w:type="pct"/>
            <w:vAlign w:val="center"/>
          </w:tcPr>
          <w:p w14:paraId="09701940"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2C85693E"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152343D2" w14:textId="77777777" w:rsidR="00E92292" w:rsidRPr="00302145" w:rsidRDefault="00E92292" w:rsidP="00302145">
            <w:pPr>
              <w:spacing w:before="40" w:after="40"/>
              <w:jc w:val="center"/>
              <w:rPr>
                <w:rFonts w:ascii="Arial" w:eastAsia="Arial" w:hAnsi="Arial" w:cs="Arial"/>
                <w:b/>
                <w:sz w:val="22"/>
                <w:szCs w:val="22"/>
                <w:lang w:val="nb-NO"/>
              </w:rPr>
            </w:pPr>
          </w:p>
        </w:tc>
      </w:tr>
    </w:tbl>
    <w:p w14:paraId="30C6236A" w14:textId="77777777" w:rsidR="00AE3516" w:rsidRPr="00302145" w:rsidRDefault="00AE3516" w:rsidP="00E92292">
      <w:pPr>
        <w:spacing w:before="120"/>
        <w:rPr>
          <w:rFonts w:ascii="Arial" w:hAnsi="Arial" w:cs="Arial"/>
          <w:sz w:val="22"/>
          <w:szCs w:val="22"/>
          <w:lang w:val="nb-NO"/>
        </w:rPr>
      </w:pPr>
      <w:r w:rsidRPr="00302145">
        <w:rPr>
          <w:rFonts w:ascii="Arial" w:hAnsi="Arial" w:cs="Arial"/>
          <w:sz w:val="22"/>
          <w:szCs w:val="22"/>
          <w:highlight w:val="red"/>
          <w:lang w:val="nb-NO"/>
        </w:rPr>
        <w:t>*Vedkommende bortvises resten av dagen og dagen etter. Arbeidsgiver ilegges kr. 10.000,- eks mva. i bot for manglende internkontroll</w:t>
      </w:r>
    </w:p>
    <w:p w14:paraId="3C495D52" w14:textId="77777777" w:rsidR="00AE3516" w:rsidRPr="00302145" w:rsidRDefault="00AE3516" w:rsidP="00AE3516">
      <w:pPr>
        <w:rPr>
          <w:rFonts w:ascii="Arial" w:hAnsi="Arial" w:cs="Arial"/>
          <w:lang w:val="nb-NO"/>
        </w:rPr>
      </w:pPr>
      <w:r w:rsidRPr="00302145">
        <w:rPr>
          <w:rFonts w:ascii="Arial" w:hAnsi="Arial" w:cs="Arial"/>
          <w:lang w:val="nb-NO"/>
        </w:rPr>
        <w:br w:type="page"/>
      </w:r>
    </w:p>
    <w:tbl>
      <w:tblPr>
        <w:tblStyle w:val="Tabellrutenett"/>
        <w:tblW w:w="5011" w:type="pct"/>
        <w:tblInd w:w="-15" w:type="dxa"/>
        <w:tblLook w:val="04A0" w:firstRow="1" w:lastRow="0" w:firstColumn="1" w:lastColumn="0" w:noHBand="0" w:noVBand="1"/>
      </w:tblPr>
      <w:tblGrid>
        <w:gridCol w:w="884"/>
        <w:gridCol w:w="718"/>
        <w:gridCol w:w="8199"/>
        <w:gridCol w:w="1267"/>
        <w:gridCol w:w="1267"/>
        <w:gridCol w:w="1670"/>
      </w:tblGrid>
      <w:tr w:rsidR="00AE3516" w:rsidRPr="00302145" w14:paraId="596528DE" w14:textId="77777777" w:rsidTr="000B41DC">
        <w:trPr>
          <w:cantSplit/>
          <w:trHeight w:val="567"/>
        </w:trPr>
        <w:tc>
          <w:tcPr>
            <w:tcW w:w="337" w:type="pct"/>
            <w:tcBorders>
              <w:top w:val="double" w:sz="4" w:space="0" w:color="auto"/>
              <w:left w:val="double" w:sz="4" w:space="0" w:color="auto"/>
              <w:bottom w:val="double" w:sz="4" w:space="0" w:color="auto"/>
            </w:tcBorders>
            <w:vAlign w:val="center"/>
          </w:tcPr>
          <w:p w14:paraId="300E8364"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lastRenderedPageBreak/>
              <w:t>VEDR</w:t>
            </w:r>
          </w:p>
        </w:tc>
        <w:tc>
          <w:tcPr>
            <w:tcW w:w="240" w:type="pct"/>
            <w:tcBorders>
              <w:top w:val="double" w:sz="4" w:space="0" w:color="auto"/>
              <w:bottom w:val="double" w:sz="4" w:space="0" w:color="auto"/>
            </w:tcBorders>
            <w:vAlign w:val="center"/>
          </w:tcPr>
          <w:p w14:paraId="37D35EB5"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PKT.</w:t>
            </w:r>
          </w:p>
        </w:tc>
        <w:tc>
          <w:tcPr>
            <w:tcW w:w="2948" w:type="pct"/>
            <w:tcBorders>
              <w:top w:val="double" w:sz="4" w:space="0" w:color="auto"/>
              <w:bottom w:val="double" w:sz="4" w:space="0" w:color="auto"/>
            </w:tcBorders>
            <w:vAlign w:val="center"/>
          </w:tcPr>
          <w:p w14:paraId="42E51541" w14:textId="77777777" w:rsidR="00AE3516" w:rsidRPr="00302145" w:rsidRDefault="00AE3516" w:rsidP="00EE3FE1">
            <w:pPr>
              <w:contextualSpacing/>
              <w:rPr>
                <w:rFonts w:ascii="Arial" w:eastAsia="Arial" w:hAnsi="Arial" w:cs="Arial"/>
                <w:b/>
                <w:sz w:val="22"/>
                <w:szCs w:val="22"/>
                <w:lang w:val="nb-NO"/>
              </w:rPr>
            </w:pPr>
            <w:r w:rsidRPr="00302145">
              <w:rPr>
                <w:rFonts w:ascii="Arial" w:eastAsia="Arial" w:hAnsi="Arial" w:cs="Arial"/>
                <w:b/>
                <w:sz w:val="22"/>
                <w:szCs w:val="22"/>
                <w:lang w:val="nb-NO"/>
              </w:rPr>
              <w:t>EKSEMPLER PÅ TYPE BRUDD MOT SIKKERHETSBESTEMMELSENE</w:t>
            </w:r>
          </w:p>
        </w:tc>
        <w:tc>
          <w:tcPr>
            <w:tcW w:w="462" w:type="pct"/>
            <w:tcBorders>
              <w:top w:val="double" w:sz="4" w:space="0" w:color="auto"/>
              <w:bottom w:val="double" w:sz="4" w:space="0" w:color="auto"/>
            </w:tcBorders>
            <w:shd w:val="clear" w:color="auto" w:fill="92D050"/>
            <w:tcMar>
              <w:left w:w="28" w:type="dxa"/>
              <w:right w:w="28" w:type="dxa"/>
            </w:tcMar>
            <w:vAlign w:val="center"/>
          </w:tcPr>
          <w:p w14:paraId="696D2DBC"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MUNTLIG ADVARSEL</w:t>
            </w:r>
          </w:p>
        </w:tc>
        <w:tc>
          <w:tcPr>
            <w:tcW w:w="442" w:type="pct"/>
            <w:tcBorders>
              <w:top w:val="double" w:sz="4" w:space="0" w:color="auto"/>
              <w:bottom w:val="double" w:sz="4" w:space="0" w:color="auto"/>
            </w:tcBorders>
            <w:shd w:val="clear" w:color="auto" w:fill="FFFF00"/>
            <w:tcMar>
              <w:left w:w="28" w:type="dxa"/>
              <w:right w:w="28" w:type="dxa"/>
            </w:tcMar>
            <w:vAlign w:val="center"/>
          </w:tcPr>
          <w:p w14:paraId="1C807E4F"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SKRIFTLIG ADVARSEL</w:t>
            </w:r>
          </w:p>
        </w:tc>
        <w:tc>
          <w:tcPr>
            <w:tcW w:w="571" w:type="pct"/>
            <w:tcBorders>
              <w:top w:val="double" w:sz="4" w:space="0" w:color="auto"/>
              <w:bottom w:val="double" w:sz="4" w:space="0" w:color="auto"/>
              <w:right w:val="double" w:sz="4" w:space="0" w:color="auto"/>
            </w:tcBorders>
            <w:shd w:val="clear" w:color="auto" w:fill="FF0000"/>
            <w:tcMar>
              <w:left w:w="28" w:type="dxa"/>
              <w:right w:w="28" w:type="dxa"/>
            </w:tcMar>
            <w:vAlign w:val="center"/>
          </w:tcPr>
          <w:p w14:paraId="087A5D97"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BORTVISNING*</w:t>
            </w:r>
          </w:p>
        </w:tc>
      </w:tr>
      <w:tr w:rsidR="00AE3516" w:rsidRPr="00302145" w14:paraId="5236D69C" w14:textId="77777777" w:rsidTr="00302145">
        <w:tc>
          <w:tcPr>
            <w:tcW w:w="337" w:type="pct"/>
            <w:vMerge w:val="restart"/>
            <w:textDirection w:val="btLr"/>
            <w:vAlign w:val="center"/>
          </w:tcPr>
          <w:p w14:paraId="18DDC3A3"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Varme arbeider</w:t>
            </w:r>
          </w:p>
        </w:tc>
        <w:tc>
          <w:tcPr>
            <w:tcW w:w="240" w:type="pct"/>
          </w:tcPr>
          <w:p w14:paraId="0EA708C7"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25</w:t>
            </w:r>
          </w:p>
        </w:tc>
        <w:tc>
          <w:tcPr>
            <w:tcW w:w="2948" w:type="pct"/>
          </w:tcPr>
          <w:p w14:paraId="3908757D"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unnlatelse å ha 2 stk. brannslukningsapparater på arbeidsstedet ved utførelse av varme arbeider, og med åpenbar brannfare.</w:t>
            </w:r>
          </w:p>
        </w:tc>
        <w:tc>
          <w:tcPr>
            <w:tcW w:w="462" w:type="pct"/>
            <w:vAlign w:val="center"/>
          </w:tcPr>
          <w:p w14:paraId="149002EC"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73CCC849"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122C8D56"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502B246D" w14:textId="77777777" w:rsidTr="00302145">
        <w:tc>
          <w:tcPr>
            <w:tcW w:w="337" w:type="pct"/>
            <w:vMerge/>
            <w:textDirection w:val="btLr"/>
            <w:vAlign w:val="center"/>
          </w:tcPr>
          <w:p w14:paraId="1CD40B9F"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0DCE8A49"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26</w:t>
            </w:r>
          </w:p>
        </w:tc>
        <w:tc>
          <w:tcPr>
            <w:tcW w:w="2948" w:type="pct"/>
          </w:tcPr>
          <w:p w14:paraId="479BDCD9" w14:textId="77777777" w:rsidR="00AE3516" w:rsidRPr="00302145" w:rsidRDefault="00AE3516" w:rsidP="00EE3FE1">
            <w:pPr>
              <w:pStyle w:val="Default"/>
              <w:spacing w:before="40" w:after="40"/>
              <w:rPr>
                <w:rFonts w:ascii="Arial" w:eastAsia="Calibri" w:hAnsi="Arial" w:cs="Arial"/>
                <w:sz w:val="22"/>
                <w:szCs w:val="22"/>
              </w:rPr>
            </w:pPr>
            <w:r w:rsidRPr="00302145">
              <w:rPr>
                <w:rFonts w:ascii="Arial" w:eastAsia="Calibri" w:hAnsi="Arial" w:cs="Arial"/>
                <w:sz w:val="22"/>
                <w:szCs w:val="22"/>
              </w:rPr>
              <w:t xml:space="preserve">Ved brudd på bestemmelser om bruk av vinkelsliper og andre varme arbeider innendørs uten at skriftlig tillatelse har blitt gitt og SJA har blitt utarbeidet.  </w:t>
            </w:r>
          </w:p>
        </w:tc>
        <w:tc>
          <w:tcPr>
            <w:tcW w:w="462" w:type="pct"/>
            <w:vAlign w:val="center"/>
          </w:tcPr>
          <w:p w14:paraId="417451DD"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26756DBE"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01FFDF6E"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683ACC40" w14:textId="77777777" w:rsidTr="00302145">
        <w:tc>
          <w:tcPr>
            <w:tcW w:w="337" w:type="pct"/>
            <w:vMerge w:val="restart"/>
            <w:textDirection w:val="btLr"/>
            <w:vAlign w:val="center"/>
          </w:tcPr>
          <w:p w14:paraId="22213C8C"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Gardintrapp og stiger</w:t>
            </w:r>
          </w:p>
        </w:tc>
        <w:tc>
          <w:tcPr>
            <w:tcW w:w="240" w:type="pct"/>
          </w:tcPr>
          <w:p w14:paraId="701C9442"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27</w:t>
            </w:r>
          </w:p>
        </w:tc>
        <w:tc>
          <w:tcPr>
            <w:tcW w:w="2948" w:type="pct"/>
          </w:tcPr>
          <w:p w14:paraId="13709A2C" w14:textId="77777777" w:rsidR="00AE3516" w:rsidRPr="00302145" w:rsidRDefault="00AE3516" w:rsidP="00EE3FE1">
            <w:pPr>
              <w:pStyle w:val="Default"/>
              <w:rPr>
                <w:rFonts w:ascii="Arial" w:eastAsia="Calibri" w:hAnsi="Arial" w:cs="Arial"/>
                <w:sz w:val="22"/>
                <w:szCs w:val="22"/>
              </w:rPr>
            </w:pPr>
            <w:r w:rsidRPr="00302145">
              <w:rPr>
                <w:rFonts w:ascii="Arial" w:eastAsia="Calibri" w:hAnsi="Arial" w:cs="Arial"/>
                <w:sz w:val="22"/>
                <w:szCs w:val="22"/>
              </w:rPr>
              <w:t xml:space="preserve">Ved brudd på bestemmelser (faktaark) om bruk av gardintrapp. Forbudt i nærheten av dekkekanter og åpninger (skal IKKE brukes nærmere dekkekanter enn 3 m). </w:t>
            </w:r>
          </w:p>
        </w:tc>
        <w:tc>
          <w:tcPr>
            <w:tcW w:w="462" w:type="pct"/>
            <w:vAlign w:val="center"/>
          </w:tcPr>
          <w:p w14:paraId="61D73691"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18553571"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17EFDE96"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0EE1659E" w14:textId="77777777" w:rsidTr="00302145">
        <w:tc>
          <w:tcPr>
            <w:tcW w:w="337" w:type="pct"/>
            <w:vMerge/>
            <w:textDirection w:val="btLr"/>
            <w:vAlign w:val="center"/>
          </w:tcPr>
          <w:p w14:paraId="32BA9016"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3A3677DB"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28</w:t>
            </w:r>
          </w:p>
        </w:tc>
        <w:tc>
          <w:tcPr>
            <w:tcW w:w="2948" w:type="pct"/>
          </w:tcPr>
          <w:p w14:paraId="56A0DA8F"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Brudd på forskrift- og bestemmelser (faktaark) om bruk av stiger. Det er forbudt å arbeide i lengre tid fra stige. Tillates kun brukt som midlertidig adkomst og skal være sikret mot utglidning i topp og bunn og med en helningsgrad på ca. 65-70%.</w:t>
            </w:r>
          </w:p>
        </w:tc>
        <w:tc>
          <w:tcPr>
            <w:tcW w:w="462" w:type="pct"/>
            <w:vAlign w:val="center"/>
          </w:tcPr>
          <w:p w14:paraId="73ED7D28"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78E7663B"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6049EBA1"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57A90C34" w14:textId="77777777" w:rsidTr="00302145">
        <w:tc>
          <w:tcPr>
            <w:tcW w:w="337" w:type="pct"/>
            <w:vMerge w:val="restart"/>
            <w:textDirection w:val="btLr"/>
            <w:vAlign w:val="center"/>
          </w:tcPr>
          <w:p w14:paraId="780427FA"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Kompetanse/ opplæring</w:t>
            </w:r>
          </w:p>
        </w:tc>
        <w:tc>
          <w:tcPr>
            <w:tcW w:w="240" w:type="pct"/>
          </w:tcPr>
          <w:p w14:paraId="527E89E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29</w:t>
            </w:r>
          </w:p>
        </w:tc>
        <w:tc>
          <w:tcPr>
            <w:tcW w:w="2948" w:type="pct"/>
          </w:tcPr>
          <w:p w14:paraId="5B7CFB91"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 xml:space="preserve">Ved bruk av maskiner/utstyr man ikke har nødvendig </w:t>
            </w:r>
            <w:r w:rsidRPr="00302145">
              <w:rPr>
                <w:rFonts w:ascii="Arial" w:eastAsia="Arial" w:hAnsi="Arial" w:cs="Arial"/>
                <w:i/>
                <w:sz w:val="22"/>
                <w:szCs w:val="22"/>
                <w:u w:val="single"/>
                <w:lang w:val="nb-NO"/>
              </w:rPr>
              <w:t xml:space="preserve">dokumentert </w:t>
            </w:r>
            <w:r w:rsidRPr="00302145">
              <w:rPr>
                <w:rFonts w:ascii="Arial" w:eastAsia="Arial" w:hAnsi="Arial" w:cs="Arial"/>
                <w:sz w:val="22"/>
                <w:szCs w:val="22"/>
                <w:lang w:val="nb-NO"/>
              </w:rPr>
              <w:t>opplæring til å bruke</w:t>
            </w:r>
          </w:p>
        </w:tc>
        <w:tc>
          <w:tcPr>
            <w:tcW w:w="462" w:type="pct"/>
            <w:vAlign w:val="center"/>
          </w:tcPr>
          <w:p w14:paraId="64CBE0A9"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7C769E50"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6DA46AFB"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1677EA5E" w14:textId="77777777" w:rsidTr="00302145">
        <w:tc>
          <w:tcPr>
            <w:tcW w:w="337" w:type="pct"/>
            <w:vMerge/>
            <w:textDirection w:val="btLr"/>
            <w:vAlign w:val="center"/>
          </w:tcPr>
          <w:p w14:paraId="0B460BD3"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19404478"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30</w:t>
            </w:r>
          </w:p>
        </w:tc>
        <w:tc>
          <w:tcPr>
            <w:tcW w:w="2948" w:type="pct"/>
          </w:tcPr>
          <w:p w14:paraId="518F6684"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 xml:space="preserve">Ved bruk av maskiner/utstyr man ikke har nødvendig </w:t>
            </w:r>
            <w:r w:rsidRPr="00302145">
              <w:rPr>
                <w:rFonts w:ascii="Arial" w:eastAsia="Arial" w:hAnsi="Arial" w:cs="Arial"/>
                <w:i/>
                <w:sz w:val="22"/>
                <w:szCs w:val="22"/>
                <w:u w:val="single"/>
                <w:lang w:val="nb-NO"/>
              </w:rPr>
              <w:t xml:space="preserve">sertifisert </w:t>
            </w:r>
            <w:r w:rsidRPr="00302145">
              <w:rPr>
                <w:rFonts w:ascii="Arial" w:eastAsia="Arial" w:hAnsi="Arial" w:cs="Arial"/>
                <w:sz w:val="22"/>
                <w:szCs w:val="22"/>
                <w:lang w:val="nb-NO"/>
              </w:rPr>
              <w:t xml:space="preserve">opplæring til å bruke </w:t>
            </w:r>
          </w:p>
          <w:p w14:paraId="055CB544"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 xml:space="preserve">(NB! </w:t>
            </w:r>
            <w:proofErr w:type="spellStart"/>
            <w:r w:rsidRPr="00302145">
              <w:rPr>
                <w:rFonts w:ascii="Arial" w:eastAsia="Arial" w:hAnsi="Arial" w:cs="Arial"/>
                <w:sz w:val="22"/>
                <w:szCs w:val="22"/>
                <w:lang w:val="nb-NO"/>
              </w:rPr>
              <w:t>Spes.</w:t>
            </w:r>
            <w:proofErr w:type="spellEnd"/>
            <w:r w:rsidRPr="00302145">
              <w:rPr>
                <w:rFonts w:ascii="Arial" w:eastAsia="Arial" w:hAnsi="Arial" w:cs="Arial"/>
                <w:sz w:val="22"/>
                <w:szCs w:val="22"/>
                <w:lang w:val="nb-NO"/>
              </w:rPr>
              <w:t xml:space="preserve"> ifm. varme arbeid).</w:t>
            </w:r>
          </w:p>
        </w:tc>
        <w:tc>
          <w:tcPr>
            <w:tcW w:w="462" w:type="pct"/>
            <w:vAlign w:val="center"/>
          </w:tcPr>
          <w:p w14:paraId="50A2A6FA"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0AECA448"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3367215E"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74440CD9" w14:textId="77777777" w:rsidTr="00302145">
        <w:tc>
          <w:tcPr>
            <w:tcW w:w="337" w:type="pct"/>
            <w:vMerge/>
            <w:textDirection w:val="btLr"/>
            <w:vAlign w:val="center"/>
          </w:tcPr>
          <w:p w14:paraId="1166DC1D"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3216EE59"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31</w:t>
            </w:r>
          </w:p>
        </w:tc>
        <w:tc>
          <w:tcPr>
            <w:tcW w:w="2948" w:type="pct"/>
          </w:tcPr>
          <w:p w14:paraId="34C28D72"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Fjerne innfesting, rekkverk eller bygge om på stillas uten å ha nødvendig opplæring.</w:t>
            </w:r>
          </w:p>
        </w:tc>
        <w:tc>
          <w:tcPr>
            <w:tcW w:w="462" w:type="pct"/>
            <w:vAlign w:val="center"/>
          </w:tcPr>
          <w:p w14:paraId="26B92256"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27670181"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35B1778C"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4B2AE061" w14:textId="77777777" w:rsidTr="00302145">
        <w:tc>
          <w:tcPr>
            <w:tcW w:w="337" w:type="pct"/>
            <w:vMerge/>
            <w:textDirection w:val="btLr"/>
            <w:vAlign w:val="center"/>
          </w:tcPr>
          <w:p w14:paraId="71ADDC9C"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35F54F93"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32</w:t>
            </w:r>
          </w:p>
        </w:tc>
        <w:tc>
          <w:tcPr>
            <w:tcW w:w="2948" w:type="pct"/>
          </w:tcPr>
          <w:p w14:paraId="1EFA7A78" w14:textId="77777777" w:rsidR="00AE3516" w:rsidRPr="00302145" w:rsidRDefault="00AE3516" w:rsidP="00EE3FE1">
            <w:pPr>
              <w:spacing w:before="40" w:after="40"/>
              <w:rPr>
                <w:rFonts w:ascii="Arial" w:eastAsia="Arial" w:hAnsi="Arial" w:cs="Arial"/>
                <w:sz w:val="22"/>
                <w:szCs w:val="22"/>
                <w:lang w:val="nb-NO"/>
              </w:rPr>
            </w:pPr>
            <w:proofErr w:type="spellStart"/>
            <w:r w:rsidRPr="00302145">
              <w:rPr>
                <w:rFonts w:ascii="Arial" w:eastAsia="Arial" w:hAnsi="Arial" w:cs="Arial"/>
                <w:sz w:val="22"/>
                <w:szCs w:val="22"/>
                <w:lang w:val="nb-NO"/>
              </w:rPr>
              <w:t>Anhuking</w:t>
            </w:r>
            <w:proofErr w:type="spellEnd"/>
            <w:r w:rsidRPr="00302145">
              <w:rPr>
                <w:rFonts w:ascii="Arial" w:eastAsia="Arial" w:hAnsi="Arial" w:cs="Arial"/>
                <w:sz w:val="22"/>
                <w:szCs w:val="22"/>
                <w:lang w:val="nb-NO"/>
              </w:rPr>
              <w:t xml:space="preserve"> med stropper som ikke skulle vært brukt, eller feil </w:t>
            </w:r>
            <w:proofErr w:type="spellStart"/>
            <w:r w:rsidRPr="00302145">
              <w:rPr>
                <w:rFonts w:ascii="Arial" w:eastAsia="Arial" w:hAnsi="Arial" w:cs="Arial"/>
                <w:sz w:val="22"/>
                <w:szCs w:val="22"/>
                <w:lang w:val="nb-NO"/>
              </w:rPr>
              <w:t>anhuking</w:t>
            </w:r>
            <w:proofErr w:type="spellEnd"/>
            <w:r w:rsidRPr="00302145">
              <w:rPr>
                <w:rFonts w:ascii="Arial" w:eastAsia="Arial" w:hAnsi="Arial" w:cs="Arial"/>
                <w:sz w:val="22"/>
                <w:szCs w:val="22"/>
                <w:lang w:val="nb-NO"/>
              </w:rPr>
              <w:t xml:space="preserve"> hvor hivet kan forskyve seg og komme ut av kontroll uten å stanse hivet. I grove tilfeller kan dette også føre til direkte bortvisning.</w:t>
            </w:r>
          </w:p>
        </w:tc>
        <w:tc>
          <w:tcPr>
            <w:tcW w:w="462" w:type="pct"/>
            <w:vAlign w:val="center"/>
          </w:tcPr>
          <w:p w14:paraId="0A390CB0"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49A86D2A"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5D70CB0F" w14:textId="77777777" w:rsidR="00AE3516" w:rsidRPr="00302145" w:rsidRDefault="00AE3516" w:rsidP="00302145">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w:t>
            </w:r>
            <w:proofErr w:type="spellStart"/>
            <w:r w:rsidRPr="00302145">
              <w:rPr>
                <w:rFonts w:ascii="Arial" w:eastAsia="Arial" w:hAnsi="Arial" w:cs="Arial"/>
                <w:b/>
                <w:sz w:val="22"/>
                <w:szCs w:val="22"/>
                <w:lang w:val="nb-NO"/>
              </w:rPr>
              <w:t>X</w:t>
            </w:r>
            <w:proofErr w:type="spellEnd"/>
            <w:r w:rsidRPr="00302145">
              <w:rPr>
                <w:rFonts w:ascii="Arial" w:eastAsia="Arial" w:hAnsi="Arial" w:cs="Arial"/>
                <w:b/>
                <w:sz w:val="22"/>
                <w:szCs w:val="22"/>
                <w:lang w:val="nb-NO"/>
              </w:rPr>
              <w:t>)</w:t>
            </w:r>
          </w:p>
        </w:tc>
      </w:tr>
      <w:tr w:rsidR="00AE3516" w:rsidRPr="00302145" w14:paraId="66CFB52B" w14:textId="77777777" w:rsidTr="00302145">
        <w:tc>
          <w:tcPr>
            <w:tcW w:w="337" w:type="pct"/>
            <w:vMerge w:val="restart"/>
            <w:textDirection w:val="btLr"/>
            <w:vAlign w:val="center"/>
          </w:tcPr>
          <w:p w14:paraId="46EED296"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RTB og avfalls- håndtering</w:t>
            </w:r>
          </w:p>
        </w:tc>
        <w:tc>
          <w:tcPr>
            <w:tcW w:w="240" w:type="pct"/>
          </w:tcPr>
          <w:p w14:paraId="5311AD2B"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33</w:t>
            </w:r>
          </w:p>
        </w:tc>
        <w:tc>
          <w:tcPr>
            <w:tcW w:w="2948" w:type="pct"/>
          </w:tcPr>
          <w:p w14:paraId="682D1AF1"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åpenbare brudd på RTB-bestemmelsene, som f.eks. bruk av feiekost innomhus når bygget er tett.</w:t>
            </w:r>
          </w:p>
        </w:tc>
        <w:tc>
          <w:tcPr>
            <w:tcW w:w="462" w:type="pct"/>
            <w:vAlign w:val="center"/>
          </w:tcPr>
          <w:p w14:paraId="256F84F7"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424CC369"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15F15828"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64DBB350" w14:textId="77777777" w:rsidTr="00302145">
        <w:tc>
          <w:tcPr>
            <w:tcW w:w="337" w:type="pct"/>
            <w:vMerge/>
          </w:tcPr>
          <w:p w14:paraId="49662D21" w14:textId="77777777" w:rsidR="00AE3516" w:rsidRPr="00302145" w:rsidRDefault="00AE3516" w:rsidP="00EE3FE1">
            <w:pPr>
              <w:rPr>
                <w:rFonts w:ascii="Arial" w:eastAsia="Arial" w:hAnsi="Arial" w:cs="Arial"/>
                <w:sz w:val="22"/>
                <w:szCs w:val="22"/>
                <w:lang w:val="nb-NO"/>
              </w:rPr>
            </w:pPr>
          </w:p>
        </w:tc>
        <w:tc>
          <w:tcPr>
            <w:tcW w:w="240" w:type="pct"/>
          </w:tcPr>
          <w:p w14:paraId="6FDE2426"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34</w:t>
            </w:r>
          </w:p>
        </w:tc>
        <w:tc>
          <w:tcPr>
            <w:tcW w:w="2948" w:type="pct"/>
          </w:tcPr>
          <w:p w14:paraId="381DCBDA"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brudd på bestemmelsen om kildesortering.</w:t>
            </w:r>
          </w:p>
        </w:tc>
        <w:tc>
          <w:tcPr>
            <w:tcW w:w="462" w:type="pct"/>
            <w:vAlign w:val="center"/>
          </w:tcPr>
          <w:p w14:paraId="6A224262"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3F59A1C9"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6CA08358"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575D97B3" w14:textId="77777777" w:rsidTr="00302145">
        <w:tc>
          <w:tcPr>
            <w:tcW w:w="337" w:type="pct"/>
            <w:vMerge/>
          </w:tcPr>
          <w:p w14:paraId="5B7AF713" w14:textId="77777777" w:rsidR="00AE3516" w:rsidRPr="00302145" w:rsidRDefault="00AE3516" w:rsidP="00EE3FE1">
            <w:pPr>
              <w:rPr>
                <w:rFonts w:ascii="Arial" w:eastAsia="Arial" w:hAnsi="Arial" w:cs="Arial"/>
                <w:sz w:val="22"/>
                <w:szCs w:val="22"/>
                <w:lang w:val="nb-NO"/>
              </w:rPr>
            </w:pPr>
          </w:p>
        </w:tc>
        <w:tc>
          <w:tcPr>
            <w:tcW w:w="240" w:type="pct"/>
          </w:tcPr>
          <w:p w14:paraId="17658D24"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35</w:t>
            </w:r>
          </w:p>
        </w:tc>
        <w:tc>
          <w:tcPr>
            <w:tcW w:w="2948" w:type="pct"/>
          </w:tcPr>
          <w:p w14:paraId="2DE44D82"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Rot og uorden på stillas.</w:t>
            </w:r>
          </w:p>
        </w:tc>
        <w:tc>
          <w:tcPr>
            <w:tcW w:w="462" w:type="pct"/>
            <w:vAlign w:val="center"/>
          </w:tcPr>
          <w:p w14:paraId="2A7E4D3E"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4A661545"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494AD86D" w14:textId="77777777" w:rsidR="00AE3516" w:rsidRPr="00302145" w:rsidRDefault="00AE3516" w:rsidP="00302145">
            <w:pPr>
              <w:spacing w:before="40" w:after="40"/>
              <w:jc w:val="center"/>
              <w:rPr>
                <w:rFonts w:ascii="Arial" w:eastAsia="Arial" w:hAnsi="Arial" w:cs="Arial"/>
                <w:b/>
                <w:sz w:val="22"/>
                <w:szCs w:val="22"/>
                <w:lang w:val="nb-NO"/>
              </w:rPr>
            </w:pPr>
          </w:p>
        </w:tc>
      </w:tr>
    </w:tbl>
    <w:p w14:paraId="178F1BD1" w14:textId="551A365D" w:rsidR="007C0473" w:rsidRPr="00302145" w:rsidRDefault="00AE3516" w:rsidP="000B41DC">
      <w:pPr>
        <w:spacing w:before="120"/>
        <w:rPr>
          <w:rFonts w:ascii="Arial" w:hAnsi="Arial" w:cs="Arial"/>
          <w:sz w:val="22"/>
          <w:szCs w:val="22"/>
          <w:lang w:val="nb-NO"/>
        </w:rPr>
      </w:pPr>
      <w:r w:rsidRPr="00302145">
        <w:rPr>
          <w:rFonts w:ascii="Arial" w:hAnsi="Arial" w:cs="Arial"/>
          <w:sz w:val="22"/>
          <w:szCs w:val="22"/>
          <w:highlight w:val="red"/>
          <w:lang w:val="nb-NO"/>
        </w:rPr>
        <w:t>*Vedkommende bortvises resten av dagen og dagen etter. Arbeidsgiver ilegges kr. 10.000,- eks mva. i bot for manglende internkontroll</w:t>
      </w:r>
    </w:p>
    <w:sectPr w:rsidR="007C0473" w:rsidRPr="00302145" w:rsidSect="00453ED9">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F119B" w14:textId="77777777" w:rsidR="002E0567" w:rsidRDefault="002E0567" w:rsidP="007C0473">
      <w:r>
        <w:separator/>
      </w:r>
    </w:p>
  </w:endnote>
  <w:endnote w:type="continuationSeparator" w:id="0">
    <w:p w14:paraId="5A9B2F04" w14:textId="77777777" w:rsidR="002E0567" w:rsidRDefault="002E0567" w:rsidP="007C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7AB5" w14:textId="77777777" w:rsidR="00E92292" w:rsidRDefault="00E9229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EB2A" w14:textId="77777777" w:rsidR="00145B2D" w:rsidRPr="00145B2D" w:rsidRDefault="00146E20" w:rsidP="000324DE">
    <w:pPr>
      <w:tabs>
        <w:tab w:val="right" w:pos="9026"/>
      </w:tabs>
      <w:rPr>
        <w:rFonts w:ascii="Arial" w:eastAsia="Calibri" w:hAnsi="Arial" w:cs="Arial"/>
        <w:sz w:val="16"/>
        <w:szCs w:val="16"/>
        <w:lang w:val="nb-NO"/>
      </w:rPr>
    </w:pPr>
    <w:r w:rsidRPr="00145B2D">
      <w:rPr>
        <w:rFonts w:ascii="Arial" w:eastAsia="Calibri" w:hAnsi="Arial" w:cs="Arial"/>
        <w:sz w:val="16"/>
        <w:szCs w:val="16"/>
        <w:lang w:val="nb-NO"/>
      </w:rPr>
      <w:t>Enhet for utbygging</w:t>
    </w:r>
  </w:p>
  <w:p w14:paraId="178F1BDB" w14:textId="56F52238" w:rsidR="00251F2B" w:rsidRPr="00145B2D" w:rsidRDefault="00145B2D" w:rsidP="00145B2D">
    <w:pPr>
      <w:pStyle w:val="Topptekst"/>
      <w:rPr>
        <w:sz w:val="16"/>
        <w:szCs w:val="22"/>
        <w:lang w:val="nb-NO"/>
      </w:rPr>
    </w:pPr>
    <w:r w:rsidRPr="00145B2D">
      <w:rPr>
        <w:rFonts w:ascii="Arial" w:hAnsi="Arial" w:cs="Arial"/>
        <w:sz w:val="16"/>
        <w:szCs w:val="22"/>
        <w:lang w:val="nb-NO"/>
      </w:rPr>
      <w:t>Rev/Dato: 2.0/31.05.2023</w:t>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Pr>
        <w:rFonts w:ascii="Arial" w:eastAsia="Calibri" w:hAnsi="Arial" w:cs="Arial"/>
        <w:sz w:val="16"/>
        <w:szCs w:val="22"/>
        <w:lang w:val="nb-NO"/>
      </w:rPr>
      <w:tab/>
    </w:r>
    <w:sdt>
      <w:sdtPr>
        <w:rPr>
          <w:rFonts w:ascii="Arial" w:eastAsia="Calibri" w:hAnsi="Arial" w:cs="Arial"/>
          <w:sz w:val="16"/>
          <w:szCs w:val="22"/>
        </w:rPr>
        <w:id w:val="-698078319"/>
        <w:docPartObj>
          <w:docPartGallery w:val="Page Numbers (Bottom of Page)"/>
          <w:docPartUnique/>
        </w:docPartObj>
      </w:sdtPr>
      <w:sdtContent>
        <w:sdt>
          <w:sdtPr>
            <w:rPr>
              <w:rFonts w:ascii="Arial" w:eastAsia="Calibri" w:hAnsi="Arial" w:cs="Arial"/>
              <w:sz w:val="16"/>
              <w:szCs w:val="22"/>
            </w:rPr>
            <w:id w:val="-1294975541"/>
            <w:docPartObj>
              <w:docPartGallery w:val="Page Numbers (Top of Page)"/>
              <w:docPartUnique/>
            </w:docPartObj>
          </w:sdtPr>
          <w:sdtContent>
            <w:r w:rsidR="00146E20" w:rsidRPr="00146E20">
              <w:rPr>
                <w:rFonts w:ascii="Arial" w:eastAsia="Calibri" w:hAnsi="Arial" w:cs="Arial"/>
                <w:sz w:val="16"/>
                <w:szCs w:val="22"/>
                <w:lang w:val="nb-NO"/>
              </w:rPr>
              <w:t xml:space="preserve">side </w:t>
            </w:r>
            <w:r w:rsidR="00146E20" w:rsidRPr="00146E20">
              <w:rPr>
                <w:rFonts w:ascii="Arial" w:eastAsia="Calibri" w:hAnsi="Arial" w:cs="Arial"/>
                <w:sz w:val="16"/>
                <w:szCs w:val="22"/>
              </w:rPr>
              <w:fldChar w:fldCharType="begin"/>
            </w:r>
            <w:r w:rsidR="00146E20" w:rsidRPr="00146E20">
              <w:rPr>
                <w:rFonts w:ascii="Arial" w:eastAsia="Calibri" w:hAnsi="Arial" w:cs="Arial"/>
                <w:sz w:val="16"/>
                <w:szCs w:val="22"/>
                <w:lang w:val="nb-NO"/>
              </w:rPr>
              <w:instrText>PAGE</w:instrText>
            </w:r>
            <w:r w:rsidR="00146E20" w:rsidRPr="00146E20">
              <w:rPr>
                <w:rFonts w:ascii="Arial" w:eastAsia="Calibri" w:hAnsi="Arial" w:cs="Arial"/>
                <w:sz w:val="16"/>
                <w:szCs w:val="22"/>
              </w:rPr>
              <w:fldChar w:fldCharType="separate"/>
            </w:r>
            <w:r w:rsidR="00146E20" w:rsidRPr="00146E20">
              <w:rPr>
                <w:rFonts w:ascii="Arial" w:eastAsia="Calibri" w:hAnsi="Arial" w:cs="Arial"/>
                <w:sz w:val="16"/>
                <w:szCs w:val="22"/>
                <w:lang w:val="nb-NO"/>
              </w:rPr>
              <w:t>1</w:t>
            </w:r>
            <w:r w:rsidR="00146E20" w:rsidRPr="00146E20">
              <w:rPr>
                <w:rFonts w:ascii="Arial" w:eastAsia="Calibri" w:hAnsi="Arial" w:cs="Arial"/>
                <w:sz w:val="16"/>
                <w:szCs w:val="22"/>
              </w:rPr>
              <w:fldChar w:fldCharType="end"/>
            </w:r>
            <w:r w:rsidR="00146E20" w:rsidRPr="00146E20">
              <w:rPr>
                <w:rFonts w:ascii="Arial" w:eastAsia="Calibri" w:hAnsi="Arial" w:cs="Arial"/>
                <w:sz w:val="16"/>
                <w:szCs w:val="22"/>
                <w:lang w:val="nb-NO"/>
              </w:rPr>
              <w:t xml:space="preserve"> av </w:t>
            </w:r>
            <w:r w:rsidR="00146E20" w:rsidRPr="00146E20">
              <w:rPr>
                <w:rFonts w:ascii="Arial" w:eastAsia="Calibri" w:hAnsi="Arial" w:cs="Arial"/>
                <w:sz w:val="16"/>
                <w:szCs w:val="22"/>
              </w:rPr>
              <w:fldChar w:fldCharType="begin"/>
            </w:r>
            <w:r w:rsidR="00146E20" w:rsidRPr="00146E20">
              <w:rPr>
                <w:rFonts w:ascii="Arial" w:eastAsia="Calibri" w:hAnsi="Arial" w:cs="Arial"/>
                <w:sz w:val="16"/>
                <w:szCs w:val="22"/>
                <w:lang w:val="nb-NO"/>
              </w:rPr>
              <w:instrText>NUMPAGES</w:instrText>
            </w:r>
            <w:r w:rsidR="00146E20" w:rsidRPr="00146E20">
              <w:rPr>
                <w:rFonts w:ascii="Arial" w:eastAsia="Calibri" w:hAnsi="Arial" w:cs="Arial"/>
                <w:sz w:val="16"/>
                <w:szCs w:val="22"/>
              </w:rPr>
              <w:fldChar w:fldCharType="separate"/>
            </w:r>
            <w:r w:rsidR="00146E20" w:rsidRPr="00146E20">
              <w:rPr>
                <w:rFonts w:ascii="Arial" w:eastAsia="Calibri" w:hAnsi="Arial" w:cs="Arial"/>
                <w:sz w:val="16"/>
                <w:szCs w:val="22"/>
                <w:lang w:val="nb-NO"/>
              </w:rPr>
              <w:t>1</w:t>
            </w:r>
            <w:r w:rsidR="00146E20" w:rsidRPr="00146E20">
              <w:rPr>
                <w:rFonts w:ascii="Arial" w:eastAsia="Calibri" w:hAnsi="Arial" w:cs="Arial"/>
                <w:sz w:val="16"/>
                <w:szCs w:val="2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9EB9" w14:textId="77777777" w:rsidR="00E92292" w:rsidRDefault="00E922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D837" w14:textId="77777777" w:rsidR="002E0567" w:rsidRDefault="002E0567" w:rsidP="007C0473">
      <w:r>
        <w:separator/>
      </w:r>
    </w:p>
  </w:footnote>
  <w:footnote w:type="continuationSeparator" w:id="0">
    <w:p w14:paraId="78596053" w14:textId="77777777" w:rsidR="002E0567" w:rsidRDefault="002E0567" w:rsidP="007C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D45E" w14:textId="77777777" w:rsidR="00E92292" w:rsidRDefault="00E9229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43F08" w14:textId="2B570FE1" w:rsidR="00985F5D" w:rsidRPr="004B29AE" w:rsidRDefault="007C0473" w:rsidP="00985F5D">
    <w:pPr>
      <w:pStyle w:val="Topptekst"/>
      <w:jc w:val="right"/>
      <w:rPr>
        <w:sz w:val="16"/>
        <w:szCs w:val="22"/>
        <w:lang w:val="nb-NO"/>
      </w:rPr>
    </w:pPr>
    <w:r w:rsidRPr="004B29AE">
      <w:rPr>
        <w:noProof/>
        <w:sz w:val="16"/>
        <w:szCs w:val="22"/>
      </w:rPr>
      <w:drawing>
        <wp:anchor distT="0" distB="0" distL="114300" distR="114300" simplePos="0" relativeHeight="251659264" behindDoc="0" locked="0" layoutInCell="1" allowOverlap="1" wp14:anchorId="178F1BDC" wp14:editId="5E69450A">
          <wp:simplePos x="0" y="0"/>
          <wp:positionH relativeFrom="margin">
            <wp:align>left</wp:align>
          </wp:positionH>
          <wp:positionV relativeFrom="paragraph">
            <wp:posOffset>-201625</wp:posOffset>
          </wp:positionV>
          <wp:extent cx="972000" cy="360000"/>
          <wp:effectExtent l="0" t="0" r="0" b="254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omsoKommune_HOVEDLOGO_FARGE_transp.png"/>
                  <pic:cNvPicPr/>
                </pic:nvPicPr>
                <pic:blipFill>
                  <a:blip r:embed="rId1">
                    <a:extLst>
                      <a:ext uri="{28A0092B-C50C-407E-A947-70E740481C1C}">
                        <a14:useLocalDpi xmlns:a14="http://schemas.microsoft.com/office/drawing/2010/main" val="0"/>
                      </a:ext>
                      <a:ext uri="{837473B0-CC2E-450A-ABE3-18F120FF3D39}">
                        <a1611:picAttrSrcUrl xmlns:a1611="http://schemas.microsoft.com/office/drawing/2016/11/main" r:id="rId2"/>
                      </a:ext>
                    </a:extLst>
                  </a:blip>
                  <a:stretch>
                    <a:fillRect/>
                  </a:stretch>
                </pic:blipFill>
                <pic:spPr>
                  <a:xfrm>
                    <a:off x="0" y="0"/>
                    <a:ext cx="972000" cy="360000"/>
                  </a:xfrm>
                  <a:prstGeom prst="rect">
                    <a:avLst/>
                  </a:prstGeom>
                </pic:spPr>
              </pic:pic>
            </a:graphicData>
          </a:graphic>
          <wp14:sizeRelH relativeFrom="margin">
            <wp14:pctWidth>0</wp14:pctWidth>
          </wp14:sizeRelH>
          <wp14:sizeRelV relativeFrom="margin">
            <wp14:pctHeight>0</wp14:pctHeight>
          </wp14:sizeRelV>
        </wp:anchor>
      </w:drawing>
    </w:r>
    <w:r w:rsidR="00145B2D" w:rsidRPr="004B29AE">
      <w:rPr>
        <w:sz w:val="16"/>
        <w:szCs w:val="22"/>
        <w:lang w:val="nb-NO"/>
      </w:rPr>
      <w:t xml:space="preserve"> </w:t>
    </w:r>
    <w:r w:rsidR="00985F5D" w:rsidRPr="004B29AE">
      <w:rPr>
        <w:sz w:val="16"/>
        <w:szCs w:val="22"/>
        <w:lang w:val="nb-NO"/>
      </w:rPr>
      <w:br/>
    </w:r>
  </w:p>
  <w:p w14:paraId="178F1BD9" w14:textId="77777777" w:rsidR="007C0473" w:rsidRPr="007C0473" w:rsidRDefault="007C0473" w:rsidP="007C0473">
    <w:pPr>
      <w:pStyle w:val="Topptekst"/>
      <w:jc w:val="right"/>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AF9E" w14:textId="77777777" w:rsidR="00E92292" w:rsidRDefault="00E922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ADC"/>
    <w:multiLevelType w:val="hybridMultilevel"/>
    <w:tmpl w:val="47829F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4DB5067"/>
    <w:multiLevelType w:val="hybridMultilevel"/>
    <w:tmpl w:val="6BBC8E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98662A9"/>
    <w:multiLevelType w:val="hybridMultilevel"/>
    <w:tmpl w:val="60C85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8F03BE2"/>
    <w:multiLevelType w:val="hybridMultilevel"/>
    <w:tmpl w:val="8668CF2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2DC81027"/>
    <w:multiLevelType w:val="hybridMultilevel"/>
    <w:tmpl w:val="AB14C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E2A19"/>
    <w:multiLevelType w:val="hybridMultilevel"/>
    <w:tmpl w:val="EA7E98C4"/>
    <w:lvl w:ilvl="0" w:tplc="28F8F664">
      <w:start w:val="1"/>
      <w:numFmt w:val="decimal"/>
      <w:lvlText w:val="%1."/>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49A44B87"/>
    <w:multiLevelType w:val="hybridMultilevel"/>
    <w:tmpl w:val="9214B3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A127882"/>
    <w:multiLevelType w:val="hybridMultilevel"/>
    <w:tmpl w:val="F0C2FD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6F60093C"/>
    <w:multiLevelType w:val="hybridMultilevel"/>
    <w:tmpl w:val="127C9D1A"/>
    <w:lvl w:ilvl="0" w:tplc="8A9E3448">
      <w:start w:val="1"/>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1"/>
  </w:num>
  <w:num w:numId="6">
    <w:abstractNumId w:val="1"/>
  </w:num>
  <w:num w:numId="7">
    <w:abstractNumId w:val="3"/>
  </w:num>
  <w:num w:numId="8">
    <w:abstractNumId w:val="0"/>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473"/>
    <w:rsid w:val="00004462"/>
    <w:rsid w:val="00005C3E"/>
    <w:rsid w:val="000324DE"/>
    <w:rsid w:val="00063852"/>
    <w:rsid w:val="000B41DC"/>
    <w:rsid w:val="00111BCA"/>
    <w:rsid w:val="00114E23"/>
    <w:rsid w:val="00142CD7"/>
    <w:rsid w:val="00145B2D"/>
    <w:rsid w:val="00146E20"/>
    <w:rsid w:val="00146FA2"/>
    <w:rsid w:val="00147620"/>
    <w:rsid w:val="00170B4A"/>
    <w:rsid w:val="001C39E8"/>
    <w:rsid w:val="001C6854"/>
    <w:rsid w:val="001F4B43"/>
    <w:rsid w:val="00200CE1"/>
    <w:rsid w:val="00213DD4"/>
    <w:rsid w:val="00225D0D"/>
    <w:rsid w:val="0025083C"/>
    <w:rsid w:val="00251F2B"/>
    <w:rsid w:val="00261D25"/>
    <w:rsid w:val="002D6B15"/>
    <w:rsid w:val="002E0567"/>
    <w:rsid w:val="00302145"/>
    <w:rsid w:val="003C46DA"/>
    <w:rsid w:val="00411CD9"/>
    <w:rsid w:val="00453ED9"/>
    <w:rsid w:val="00462E5B"/>
    <w:rsid w:val="00497807"/>
    <w:rsid w:val="004B29AE"/>
    <w:rsid w:val="00510F01"/>
    <w:rsid w:val="00532E62"/>
    <w:rsid w:val="005B1CA0"/>
    <w:rsid w:val="005F3D4F"/>
    <w:rsid w:val="006045AC"/>
    <w:rsid w:val="00651E2B"/>
    <w:rsid w:val="00696BBC"/>
    <w:rsid w:val="006B2C92"/>
    <w:rsid w:val="00720B5A"/>
    <w:rsid w:val="0072429F"/>
    <w:rsid w:val="00740E92"/>
    <w:rsid w:val="00787D13"/>
    <w:rsid w:val="007C0473"/>
    <w:rsid w:val="00805285"/>
    <w:rsid w:val="00856B42"/>
    <w:rsid w:val="008A0421"/>
    <w:rsid w:val="008F3589"/>
    <w:rsid w:val="0091244C"/>
    <w:rsid w:val="009615EE"/>
    <w:rsid w:val="00983460"/>
    <w:rsid w:val="00985F5D"/>
    <w:rsid w:val="00A21994"/>
    <w:rsid w:val="00A310D9"/>
    <w:rsid w:val="00A4227D"/>
    <w:rsid w:val="00A50C0B"/>
    <w:rsid w:val="00A63E18"/>
    <w:rsid w:val="00A71FCE"/>
    <w:rsid w:val="00A7222B"/>
    <w:rsid w:val="00AE3045"/>
    <w:rsid w:val="00AE3516"/>
    <w:rsid w:val="00B024C2"/>
    <w:rsid w:val="00BA068B"/>
    <w:rsid w:val="00BC5E88"/>
    <w:rsid w:val="00C8353E"/>
    <w:rsid w:val="00CF4EFC"/>
    <w:rsid w:val="00D54880"/>
    <w:rsid w:val="00D80941"/>
    <w:rsid w:val="00D92BD1"/>
    <w:rsid w:val="00DC2274"/>
    <w:rsid w:val="00DD283C"/>
    <w:rsid w:val="00DE4BF8"/>
    <w:rsid w:val="00E25A7E"/>
    <w:rsid w:val="00E420AA"/>
    <w:rsid w:val="00E42667"/>
    <w:rsid w:val="00E43754"/>
    <w:rsid w:val="00E509F5"/>
    <w:rsid w:val="00E6010F"/>
    <w:rsid w:val="00E92292"/>
    <w:rsid w:val="00E93E29"/>
    <w:rsid w:val="00EB680A"/>
    <w:rsid w:val="00F266E6"/>
    <w:rsid w:val="00F618E1"/>
    <w:rsid w:val="00F9400D"/>
    <w:rsid w:val="00FC4D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F1B50"/>
  <w15:chartTrackingRefBased/>
  <w15:docId w15:val="{2ECBEE77-7B3B-42B1-A2A2-F0C7D516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73"/>
    <w:pPr>
      <w:spacing w:after="0" w:line="240" w:lineRule="auto"/>
    </w:pPr>
    <w:rPr>
      <w:rFonts w:ascii="Times New Roman" w:eastAsia="Times New Roman" w:hAnsi="Times New Roman" w:cs="Times New Roman"/>
      <w:sz w:val="24"/>
      <w:szCs w:val="24"/>
      <w:lang w:val="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nhideWhenUsed/>
    <w:rsid w:val="007C0473"/>
    <w:rPr>
      <w:color w:val="0000FF"/>
      <w:u w:val="single"/>
    </w:rPr>
  </w:style>
  <w:style w:type="paragraph" w:styleId="Ingenmellomrom">
    <w:name w:val="No Spacing"/>
    <w:uiPriority w:val="1"/>
    <w:qFormat/>
    <w:rsid w:val="007C0473"/>
    <w:pPr>
      <w:spacing w:after="0" w:line="240" w:lineRule="auto"/>
    </w:pPr>
    <w:rPr>
      <w:rFonts w:ascii="Calibri" w:eastAsia="Calibri" w:hAnsi="Calibri" w:cs="Times New Roman"/>
    </w:rPr>
  </w:style>
  <w:style w:type="paragraph" w:customStyle="1" w:styleId="Xref">
    <w:name w:val="Xref"/>
    <w:basedOn w:val="Normal"/>
    <w:rsid w:val="007C0473"/>
  </w:style>
  <w:style w:type="paragraph" w:customStyle="1" w:styleId="Default">
    <w:name w:val="Default"/>
    <w:rsid w:val="007C0473"/>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styleId="Bobletekst">
    <w:name w:val="Balloon Text"/>
    <w:basedOn w:val="Normal"/>
    <w:link w:val="BobletekstTegn"/>
    <w:uiPriority w:val="99"/>
    <w:semiHidden/>
    <w:unhideWhenUsed/>
    <w:rsid w:val="007C047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C0473"/>
    <w:rPr>
      <w:rFonts w:ascii="Segoe UI" w:eastAsia="Times New Roman" w:hAnsi="Segoe UI" w:cs="Segoe UI"/>
      <w:sz w:val="18"/>
      <w:szCs w:val="18"/>
      <w:lang w:val="en-US"/>
    </w:rPr>
  </w:style>
  <w:style w:type="paragraph" w:styleId="Topptekst">
    <w:name w:val="header"/>
    <w:basedOn w:val="Normal"/>
    <w:link w:val="TopptekstTegn"/>
    <w:uiPriority w:val="99"/>
    <w:unhideWhenUsed/>
    <w:rsid w:val="007C0473"/>
    <w:pPr>
      <w:tabs>
        <w:tab w:val="center" w:pos="4536"/>
        <w:tab w:val="right" w:pos="9072"/>
      </w:tabs>
    </w:pPr>
  </w:style>
  <w:style w:type="character" w:customStyle="1" w:styleId="TopptekstTegn">
    <w:name w:val="Topptekst Tegn"/>
    <w:basedOn w:val="Standardskriftforavsnitt"/>
    <w:link w:val="Topptekst"/>
    <w:uiPriority w:val="99"/>
    <w:rsid w:val="007C0473"/>
    <w:rPr>
      <w:rFonts w:ascii="Times New Roman" w:eastAsia="Times New Roman" w:hAnsi="Times New Roman" w:cs="Times New Roman"/>
      <w:sz w:val="24"/>
      <w:szCs w:val="24"/>
      <w:lang w:val="en-US"/>
    </w:rPr>
  </w:style>
  <w:style w:type="paragraph" w:styleId="Bunntekst">
    <w:name w:val="footer"/>
    <w:basedOn w:val="Normal"/>
    <w:link w:val="BunntekstTegn"/>
    <w:uiPriority w:val="99"/>
    <w:unhideWhenUsed/>
    <w:rsid w:val="007C0473"/>
    <w:pPr>
      <w:tabs>
        <w:tab w:val="center" w:pos="4536"/>
        <w:tab w:val="right" w:pos="9072"/>
      </w:tabs>
    </w:pPr>
  </w:style>
  <w:style w:type="character" w:customStyle="1" w:styleId="BunntekstTegn">
    <w:name w:val="Bunntekst Tegn"/>
    <w:basedOn w:val="Standardskriftforavsnitt"/>
    <w:link w:val="Bunntekst"/>
    <w:uiPriority w:val="99"/>
    <w:rsid w:val="007C0473"/>
    <w:rPr>
      <w:rFonts w:ascii="Times New Roman" w:eastAsia="Times New Roman" w:hAnsi="Times New Roman" w:cs="Times New Roman"/>
      <w:sz w:val="24"/>
      <w:szCs w:val="24"/>
      <w:lang w:val="en-US"/>
    </w:rPr>
  </w:style>
  <w:style w:type="character" w:styleId="Ulstomtale">
    <w:name w:val="Unresolved Mention"/>
    <w:basedOn w:val="Standardskriftforavsnitt"/>
    <w:uiPriority w:val="99"/>
    <w:semiHidden/>
    <w:unhideWhenUsed/>
    <w:rsid w:val="007C0473"/>
    <w:rPr>
      <w:color w:val="808080"/>
      <w:shd w:val="clear" w:color="auto" w:fill="E6E6E6"/>
    </w:rPr>
  </w:style>
  <w:style w:type="paragraph" w:styleId="Listeavsnitt">
    <w:name w:val="List Paragraph"/>
    <w:basedOn w:val="Normal"/>
    <w:uiPriority w:val="34"/>
    <w:qFormat/>
    <w:rsid w:val="00261D25"/>
    <w:pPr>
      <w:ind w:left="720"/>
      <w:contextualSpacing/>
    </w:pPr>
  </w:style>
  <w:style w:type="character" w:styleId="Fulgthyperkobling">
    <w:name w:val="FollowedHyperlink"/>
    <w:basedOn w:val="Standardskriftforavsnitt"/>
    <w:uiPriority w:val="99"/>
    <w:semiHidden/>
    <w:unhideWhenUsed/>
    <w:rsid w:val="003C46DA"/>
    <w:rPr>
      <w:color w:val="954F72" w:themeColor="followedHyperlink"/>
      <w:u w:val="single"/>
    </w:rPr>
  </w:style>
  <w:style w:type="paragraph" w:styleId="Undertittel">
    <w:name w:val="Subtitle"/>
    <w:basedOn w:val="Normal"/>
    <w:next w:val="Normal"/>
    <w:link w:val="UndertittelTegn"/>
    <w:uiPriority w:val="11"/>
    <w:qFormat/>
    <w:rsid w:val="00063852"/>
    <w:pPr>
      <w:spacing w:after="120"/>
    </w:pPr>
    <w:rPr>
      <w:rFonts w:ascii="Arial" w:hAnsi="Arial" w:cs="Arial"/>
      <w:i/>
      <w:iCs/>
      <w:sz w:val="22"/>
      <w:szCs w:val="22"/>
      <w:lang w:val="nb-NO"/>
    </w:rPr>
  </w:style>
  <w:style w:type="character" w:customStyle="1" w:styleId="UndertittelTegn">
    <w:name w:val="Undertittel Tegn"/>
    <w:basedOn w:val="Standardskriftforavsnitt"/>
    <w:link w:val="Undertittel"/>
    <w:uiPriority w:val="11"/>
    <w:rsid w:val="00063852"/>
    <w:rPr>
      <w:rFonts w:ascii="Arial" w:eastAsia="Times New Roman" w:hAnsi="Arial" w:cs="Arial"/>
      <w:i/>
      <w:iCs/>
    </w:rPr>
  </w:style>
  <w:style w:type="paragraph" w:styleId="Tittel">
    <w:name w:val="Title"/>
    <w:basedOn w:val="Normal"/>
    <w:next w:val="Normal"/>
    <w:link w:val="TittelTegn"/>
    <w:uiPriority w:val="10"/>
    <w:qFormat/>
    <w:rsid w:val="00EB680A"/>
    <w:pPr>
      <w:tabs>
        <w:tab w:val="left" w:pos="284"/>
      </w:tabs>
    </w:pPr>
    <w:rPr>
      <w:rFonts w:ascii="Arial" w:hAnsi="Arial" w:cs="Arial"/>
      <w:b/>
      <w:sz w:val="22"/>
      <w:szCs w:val="22"/>
      <w:lang w:val="nb-NO"/>
    </w:rPr>
  </w:style>
  <w:style w:type="character" w:customStyle="1" w:styleId="TittelTegn">
    <w:name w:val="Tittel Tegn"/>
    <w:basedOn w:val="Standardskriftforavsnitt"/>
    <w:link w:val="Tittel"/>
    <w:uiPriority w:val="10"/>
    <w:rsid w:val="00EB680A"/>
    <w:rPr>
      <w:rFonts w:ascii="Arial" w:eastAsia="Times New Roman" w:hAnsi="Arial" w:cs="Arial"/>
      <w:b/>
    </w:rPr>
  </w:style>
  <w:style w:type="table" w:styleId="Tabellrutenett">
    <w:name w:val="Table Grid"/>
    <w:basedOn w:val="Vanligtabell"/>
    <w:rsid w:val="00AE3516"/>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3578">
      <w:bodyDiv w:val="1"/>
      <w:marLeft w:val="0"/>
      <w:marRight w:val="0"/>
      <w:marTop w:val="0"/>
      <w:marBottom w:val="0"/>
      <w:divBdr>
        <w:top w:val="none" w:sz="0" w:space="0" w:color="auto"/>
        <w:left w:val="none" w:sz="0" w:space="0" w:color="auto"/>
        <w:bottom w:val="none" w:sz="0" w:space="0" w:color="auto"/>
        <w:right w:val="none" w:sz="0" w:space="0" w:color="auto"/>
      </w:divBdr>
    </w:div>
    <w:div w:id="353969867">
      <w:bodyDiv w:val="1"/>
      <w:marLeft w:val="0"/>
      <w:marRight w:val="0"/>
      <w:marTop w:val="0"/>
      <w:marBottom w:val="0"/>
      <w:divBdr>
        <w:top w:val="none" w:sz="0" w:space="0" w:color="auto"/>
        <w:left w:val="none" w:sz="0" w:space="0" w:color="auto"/>
        <w:bottom w:val="none" w:sz="0" w:space="0" w:color="auto"/>
        <w:right w:val="none" w:sz="0" w:space="0" w:color="auto"/>
      </w:divBdr>
    </w:div>
    <w:div w:id="537741839">
      <w:bodyDiv w:val="1"/>
      <w:marLeft w:val="0"/>
      <w:marRight w:val="0"/>
      <w:marTop w:val="0"/>
      <w:marBottom w:val="0"/>
      <w:divBdr>
        <w:top w:val="none" w:sz="0" w:space="0" w:color="auto"/>
        <w:left w:val="none" w:sz="0" w:space="0" w:color="auto"/>
        <w:bottom w:val="none" w:sz="0" w:space="0" w:color="auto"/>
        <w:right w:val="none" w:sz="0" w:space="0" w:color="auto"/>
      </w:divBdr>
    </w:div>
    <w:div w:id="750078258">
      <w:bodyDiv w:val="1"/>
      <w:marLeft w:val="0"/>
      <w:marRight w:val="0"/>
      <w:marTop w:val="0"/>
      <w:marBottom w:val="0"/>
      <w:divBdr>
        <w:top w:val="none" w:sz="0" w:space="0" w:color="auto"/>
        <w:left w:val="none" w:sz="0" w:space="0" w:color="auto"/>
        <w:bottom w:val="none" w:sz="0" w:space="0" w:color="auto"/>
        <w:right w:val="none" w:sz="0" w:space="0" w:color="auto"/>
      </w:divBdr>
    </w:div>
    <w:div w:id="1026518909">
      <w:bodyDiv w:val="1"/>
      <w:marLeft w:val="0"/>
      <w:marRight w:val="0"/>
      <w:marTop w:val="0"/>
      <w:marBottom w:val="0"/>
      <w:divBdr>
        <w:top w:val="none" w:sz="0" w:space="0" w:color="auto"/>
        <w:left w:val="none" w:sz="0" w:space="0" w:color="auto"/>
        <w:bottom w:val="none" w:sz="0" w:space="0" w:color="auto"/>
        <w:right w:val="none" w:sz="0" w:space="0" w:color="auto"/>
      </w:divBdr>
    </w:div>
    <w:div w:id="1229146992">
      <w:bodyDiv w:val="1"/>
      <w:marLeft w:val="0"/>
      <w:marRight w:val="0"/>
      <w:marTop w:val="0"/>
      <w:marBottom w:val="0"/>
      <w:divBdr>
        <w:top w:val="none" w:sz="0" w:space="0" w:color="auto"/>
        <w:left w:val="none" w:sz="0" w:space="0" w:color="auto"/>
        <w:bottom w:val="none" w:sz="0" w:space="0" w:color="auto"/>
        <w:right w:val="none" w:sz="0" w:space="0" w:color="auto"/>
      </w:divBdr>
    </w:div>
    <w:div w:id="1820073704">
      <w:bodyDiv w:val="1"/>
      <w:marLeft w:val="0"/>
      <w:marRight w:val="0"/>
      <w:marTop w:val="0"/>
      <w:marBottom w:val="0"/>
      <w:divBdr>
        <w:top w:val="none" w:sz="0" w:space="0" w:color="auto"/>
        <w:left w:val="none" w:sz="0" w:space="0" w:color="auto"/>
        <w:bottom w:val="none" w:sz="0" w:space="0" w:color="auto"/>
        <w:right w:val="none" w:sz="0" w:space="0" w:color="auto"/>
      </w:divBdr>
    </w:div>
    <w:div w:id="1892107650">
      <w:bodyDiv w:val="1"/>
      <w:marLeft w:val="0"/>
      <w:marRight w:val="0"/>
      <w:marTop w:val="0"/>
      <w:marBottom w:val="0"/>
      <w:divBdr>
        <w:top w:val="none" w:sz="0" w:space="0" w:color="auto"/>
        <w:left w:val="none" w:sz="0" w:space="0" w:color="auto"/>
        <w:bottom w:val="none" w:sz="0" w:space="0" w:color="auto"/>
        <w:right w:val="none" w:sz="0" w:space="0" w:color="auto"/>
      </w:divBdr>
    </w:div>
    <w:div w:id="1925412664">
      <w:bodyDiv w:val="1"/>
      <w:marLeft w:val="0"/>
      <w:marRight w:val="0"/>
      <w:marTop w:val="0"/>
      <w:marBottom w:val="0"/>
      <w:divBdr>
        <w:top w:val="none" w:sz="0" w:space="0" w:color="auto"/>
        <w:left w:val="none" w:sz="0" w:space="0" w:color="auto"/>
        <w:bottom w:val="none" w:sz="0" w:space="0" w:color="auto"/>
        <w:right w:val="none" w:sz="0" w:space="0" w:color="auto"/>
      </w:divBdr>
    </w:div>
    <w:div w:id="200299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s://www.tromso.kommune.no/logo-og-kommunevaapen.350744.no.html"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73a352-9ed6-43c4-8c28-3006b52c12ba" xsi:nil="true"/>
    <lcf76f155ced4ddcb4097134ff3c332f xmlns="c4dbabd9-eaa5-4320-9a8b-e1f60d0c4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2262A05AB530B4888EE7A3E9E6AFC96" ma:contentTypeVersion="12" ma:contentTypeDescription="Opprett et nytt dokument." ma:contentTypeScope="" ma:versionID="77d37f069c01950ad18eb9f65b391e8e">
  <xsd:schema xmlns:xsd="http://www.w3.org/2001/XMLSchema" xmlns:xs="http://www.w3.org/2001/XMLSchema" xmlns:p="http://schemas.microsoft.com/office/2006/metadata/properties" xmlns:ns2="c4dbabd9-eaa5-4320-9a8b-e1f60d0c4b41" xmlns:ns3="f873a352-9ed6-43c4-8c28-3006b52c12ba" targetNamespace="http://schemas.microsoft.com/office/2006/metadata/properties" ma:root="true" ma:fieldsID="3a4dac782e3d3f930e5958a70bfe5348" ns2:_="" ns3:_="">
    <xsd:import namespace="c4dbabd9-eaa5-4320-9a8b-e1f60d0c4b41"/>
    <xsd:import namespace="f873a352-9ed6-43c4-8c28-3006b52c12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babd9-eaa5-4320-9a8b-e1f60d0c4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73a352-9ed6-43c4-8c28-3006b52c12b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15d9161-e8f8-4c31-8e5f-54fe1034f597}" ma:internalName="TaxCatchAll" ma:showField="CatchAllData" ma:web="f873a352-9ed6-43c4-8c28-3006b52c12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0A96F-C51A-44E4-8467-0CA727AED0D4}">
  <ds:schemaRefs>
    <ds:schemaRef ds:uri="http://schemas.microsoft.com/office/2006/metadata/properties"/>
    <ds:schemaRef ds:uri="http://schemas.microsoft.com/office/infopath/2007/PartnerControls"/>
    <ds:schemaRef ds:uri="01a6a9c1-a89f-4402-a6f5-7bac1fae0e13"/>
    <ds:schemaRef ds:uri="7d5a2ac9-c11a-4b47-aa3f-20d42e42aac5"/>
  </ds:schemaRefs>
</ds:datastoreItem>
</file>

<file path=customXml/itemProps2.xml><?xml version="1.0" encoding="utf-8"?>
<ds:datastoreItem xmlns:ds="http://schemas.openxmlformats.org/officeDocument/2006/customXml" ds:itemID="{1F5EA860-E5BB-4981-A4B4-2F187E62E8DD}"/>
</file>

<file path=customXml/itemProps3.xml><?xml version="1.0" encoding="utf-8"?>
<ds:datastoreItem xmlns:ds="http://schemas.openxmlformats.org/officeDocument/2006/customXml" ds:itemID="{7DDA412A-28AF-4F73-BF37-1AF00FEC3E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746</Words>
  <Characters>3960</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Rutine for etterlevelse av krav til lønns- og arbeidsvilkår</vt:lpstr>
    </vt:vector>
  </TitlesOfParts>
  <Company>Troms? kommune</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Rutine for etterlevelse av krav til lønns- og arbeidsvilkår</dc:title>
  <dc:subject/>
  <dc:creator>Anja Melkild</dc:creator>
  <cp:keywords/>
  <dc:description/>
  <cp:lastModifiedBy>Anja Melkild</cp:lastModifiedBy>
  <cp:revision>32</cp:revision>
  <dcterms:created xsi:type="dcterms:W3CDTF">2022-02-21T08:14:00Z</dcterms:created>
  <dcterms:modified xsi:type="dcterms:W3CDTF">2023-05-31T06:49:00Z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0x010100C2262A05AB530B4888EE7A3E9E6AFC96</vt:lpwstr>
  </property>
  <property fmtid="{D5CDD505-2E9C-101B-9397-08002B2CF9AE}" pid="3" name="MediaServiceImageTags">
    <vt:lpwstr/>
  </property>
  <property fmtid="{D5CDD505-2E9C-101B-9397-08002B2CF9AE}" pid="4" name="GtProjectServiceArea">
    <vt:lpwstr>28;#Helse og velferd|88058353-ac05-4652-a4fc-690b649ab03a</vt:lpwstr>
  </property>
  <property fmtid="{D5CDD505-2E9C-101B-9397-08002B2CF9AE}" pid="5" name="GtProjectPhase">
    <vt:lpwstr>17;#Behovsavklaring|a8c24bd0-7fc5-426a-882a-caf94e65bdff</vt:lpwstr>
  </property>
  <property fmtid="{D5CDD505-2E9C-101B-9397-08002B2CF9AE}" pid="6" name="GtProjectType">
    <vt:lpwstr>23;#Bygg|81d51eff-4dd8-4d9f-8373-327ce4cfebb9</vt:lpwstr>
  </property>
</Properties>
</file>